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138E2" w14:textId="77777777" w:rsidR="00EB1769" w:rsidRPr="0023710F" w:rsidRDefault="00EB1769" w:rsidP="000F10AD">
      <w:pPr>
        <w:pStyle w:val="ac"/>
        <w:ind w:left="567"/>
        <w:contextualSpacing/>
      </w:pPr>
      <w:r w:rsidRPr="0023710F">
        <w:t>ДОГОВОР № _____________</w:t>
      </w:r>
    </w:p>
    <w:p w14:paraId="51902931" w14:textId="7F589422" w:rsidR="00EB1769" w:rsidRPr="0023710F" w:rsidRDefault="00EB1769" w:rsidP="000F10AD">
      <w:pPr>
        <w:pStyle w:val="ConsPlusNormal"/>
        <w:ind w:left="567"/>
        <w:contextualSpacing/>
        <w:jc w:val="center"/>
        <w:rPr>
          <w:b/>
          <w:sz w:val="20"/>
          <w:szCs w:val="20"/>
        </w:rPr>
      </w:pPr>
      <w:r w:rsidRPr="0023710F">
        <w:rPr>
          <w:b/>
          <w:sz w:val="20"/>
          <w:szCs w:val="20"/>
        </w:rPr>
        <w:t>на оказание услуг по обращению с твердыми коммунальными отходам</w:t>
      </w:r>
      <w:bookmarkStart w:id="0" w:name="_Hlk26962396"/>
      <w:r w:rsidRPr="0023710F">
        <w:rPr>
          <w:b/>
          <w:sz w:val="20"/>
          <w:szCs w:val="20"/>
        </w:rPr>
        <w:t>и</w:t>
      </w:r>
      <w:bookmarkEnd w:id="0"/>
    </w:p>
    <w:p w14:paraId="228916A4" w14:textId="77777777" w:rsidR="00EB1769" w:rsidRPr="0023710F" w:rsidRDefault="00EB1769" w:rsidP="000F10AD">
      <w:pPr>
        <w:spacing w:after="0"/>
        <w:ind w:left="567"/>
        <w:contextualSpacing/>
        <w:jc w:val="center"/>
        <w:rPr>
          <w:b/>
          <w:sz w:val="20"/>
          <w:szCs w:val="20"/>
        </w:rPr>
      </w:pPr>
    </w:p>
    <w:tbl>
      <w:tblPr>
        <w:tblStyle w:val="a8"/>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15"/>
        <w:gridCol w:w="4639"/>
      </w:tblGrid>
      <w:tr w:rsidR="00EB1769" w:rsidRPr="0023710F" w14:paraId="75B6CCCD" w14:textId="77777777" w:rsidTr="003E04DE">
        <w:tc>
          <w:tcPr>
            <w:tcW w:w="5352" w:type="dxa"/>
          </w:tcPr>
          <w:p w14:paraId="00366341" w14:textId="4F6D55B5" w:rsidR="00EB1769" w:rsidRPr="0023710F" w:rsidRDefault="00EB1769" w:rsidP="000F10AD">
            <w:pPr>
              <w:contextualSpacing/>
              <w:rPr>
                <w:sz w:val="20"/>
              </w:rPr>
            </w:pPr>
            <w:bookmarkStart w:id="1" w:name="ДатаЗаключенияДоговораТекст_1"/>
            <w:r w:rsidRPr="0023710F">
              <w:rPr>
                <w:sz w:val="20"/>
              </w:rPr>
              <w:t>«___</w:t>
            </w:r>
            <w:r w:rsidR="00EB7C7F" w:rsidRPr="0023710F">
              <w:rPr>
                <w:sz w:val="20"/>
              </w:rPr>
              <w:t>_» _</w:t>
            </w:r>
            <w:r w:rsidRPr="0023710F">
              <w:rPr>
                <w:sz w:val="20"/>
              </w:rPr>
              <w:t>_________ 20__</w:t>
            </w:r>
            <w:bookmarkEnd w:id="1"/>
            <w:r w:rsidRPr="0023710F">
              <w:rPr>
                <w:sz w:val="20"/>
              </w:rPr>
              <w:t>г.</w:t>
            </w:r>
          </w:p>
        </w:tc>
        <w:tc>
          <w:tcPr>
            <w:tcW w:w="5353" w:type="dxa"/>
          </w:tcPr>
          <w:p w14:paraId="418A67A4" w14:textId="77777777" w:rsidR="00EB1769" w:rsidRPr="0023710F" w:rsidRDefault="00EB1769" w:rsidP="000F10AD">
            <w:pPr>
              <w:contextualSpacing/>
              <w:jc w:val="right"/>
              <w:rPr>
                <w:sz w:val="20"/>
              </w:rPr>
            </w:pPr>
            <w:r w:rsidRPr="0023710F">
              <w:rPr>
                <w:sz w:val="20"/>
              </w:rPr>
              <w:t>г. Улан-Удэ</w:t>
            </w:r>
          </w:p>
        </w:tc>
      </w:tr>
    </w:tbl>
    <w:p w14:paraId="00DBD4FB" w14:textId="77777777" w:rsidR="00EB1769" w:rsidRPr="00930537" w:rsidRDefault="00EB1769" w:rsidP="000F10AD">
      <w:pPr>
        <w:spacing w:after="0"/>
        <w:contextualSpacing/>
        <w:jc w:val="both"/>
        <w:rPr>
          <w:rFonts w:eastAsia="Times New Roman" w:cs="Times New Roman"/>
          <w:sz w:val="20"/>
          <w:szCs w:val="20"/>
          <w:lang w:eastAsia="ru-RU"/>
        </w:rPr>
      </w:pPr>
    </w:p>
    <w:p w14:paraId="362D6010" w14:textId="77777777" w:rsidR="00930537" w:rsidRPr="00930537" w:rsidRDefault="00EB1769" w:rsidP="00930537">
      <w:pPr>
        <w:pStyle w:val="afc"/>
        <w:rPr>
          <w:rFonts w:ascii="Times New Roman" w:eastAsia="Times New Roman" w:hAnsi="Times New Roman" w:cs="Times New Roman"/>
          <w:sz w:val="20"/>
          <w:szCs w:val="20"/>
        </w:rPr>
      </w:pPr>
      <w:r w:rsidRPr="00930537">
        <w:rPr>
          <w:rFonts w:ascii="Times New Roman" w:eastAsia="Times New Roman" w:hAnsi="Times New Roman" w:cs="Times New Roman"/>
          <w:sz w:val="20"/>
          <w:szCs w:val="20"/>
        </w:rPr>
        <w:t xml:space="preserve">Общество с ограниченной ответственностью «ЭКОАЛЬЯНС», именуемое в дальнейшем «Региональный оператор», </w:t>
      </w:r>
      <w:r w:rsidR="00930537" w:rsidRPr="00930537">
        <w:rPr>
          <w:rFonts w:ascii="Times New Roman" w:eastAsia="Times New Roman" w:hAnsi="Times New Roman" w:cs="Times New Roman"/>
          <w:sz w:val="20"/>
          <w:szCs w:val="20"/>
        </w:rPr>
        <w:t>в   лице</w:t>
      </w:r>
    </w:p>
    <w:p w14:paraId="05CB2832" w14:textId="5A122993" w:rsidR="00930537" w:rsidRPr="00930537" w:rsidRDefault="00930537" w:rsidP="00930537">
      <w:pPr>
        <w:pStyle w:val="afc"/>
        <w:rPr>
          <w:rFonts w:ascii="Times New Roman" w:eastAsia="Times New Roman" w:hAnsi="Times New Roman" w:cs="Times New Roman"/>
          <w:sz w:val="20"/>
          <w:szCs w:val="20"/>
        </w:rPr>
      </w:pPr>
      <w:r w:rsidRPr="00930537">
        <w:rPr>
          <w:rFonts w:ascii="Times New Roman" w:eastAsia="Times New Roman" w:hAnsi="Times New Roman" w:cs="Times New Roman"/>
          <w:sz w:val="20"/>
          <w:szCs w:val="20"/>
        </w:rPr>
        <w:t>________________________________________________________________________</w:t>
      </w:r>
      <w:r>
        <w:rPr>
          <w:rFonts w:ascii="Times New Roman" w:eastAsia="Times New Roman" w:hAnsi="Times New Roman" w:cs="Times New Roman"/>
          <w:sz w:val="20"/>
          <w:szCs w:val="20"/>
        </w:rPr>
        <w:t>____________________</w:t>
      </w:r>
      <w:r w:rsidRPr="00930537">
        <w:rPr>
          <w:rFonts w:ascii="Times New Roman" w:eastAsia="Times New Roman" w:hAnsi="Times New Roman" w:cs="Times New Roman"/>
          <w:sz w:val="20"/>
          <w:szCs w:val="20"/>
        </w:rPr>
        <w:t>,</w:t>
      </w:r>
    </w:p>
    <w:p w14:paraId="54A2D988" w14:textId="7CDEA002" w:rsidR="00930537" w:rsidRPr="00930537" w:rsidRDefault="00930537" w:rsidP="00930537">
      <w:pPr>
        <w:pStyle w:val="afc"/>
        <w:jc w:val="center"/>
        <w:rPr>
          <w:rFonts w:ascii="Times New Roman" w:eastAsia="Times New Roman" w:hAnsi="Times New Roman" w:cs="Times New Roman"/>
          <w:color w:val="22272F"/>
          <w:sz w:val="20"/>
          <w:szCs w:val="20"/>
          <w:vertAlign w:val="subscript"/>
        </w:rPr>
      </w:pPr>
      <w:r w:rsidRPr="00930537">
        <w:rPr>
          <w:rFonts w:ascii="Times New Roman" w:eastAsia="Times New Roman" w:hAnsi="Times New Roman" w:cs="Times New Roman"/>
          <w:color w:val="22272F"/>
          <w:sz w:val="20"/>
          <w:szCs w:val="20"/>
          <w:vertAlign w:val="subscript"/>
        </w:rPr>
        <w:t>(наименование должности, фамилия, имя, отчество (при наличии)</w:t>
      </w:r>
      <w:r>
        <w:rPr>
          <w:rFonts w:ascii="Times New Roman" w:eastAsia="Times New Roman" w:hAnsi="Times New Roman" w:cs="Times New Roman"/>
          <w:color w:val="22272F"/>
          <w:sz w:val="20"/>
          <w:szCs w:val="20"/>
          <w:vertAlign w:val="subscript"/>
        </w:rPr>
        <w:t xml:space="preserve"> </w:t>
      </w:r>
      <w:r w:rsidRPr="00930537">
        <w:rPr>
          <w:rFonts w:ascii="Times New Roman" w:eastAsia="Times New Roman" w:hAnsi="Times New Roman" w:cs="Times New Roman"/>
          <w:color w:val="22272F"/>
          <w:sz w:val="20"/>
          <w:szCs w:val="20"/>
          <w:vertAlign w:val="subscript"/>
        </w:rPr>
        <w:t>физического лица)</w:t>
      </w:r>
    </w:p>
    <w:p w14:paraId="78E53F1A" w14:textId="3D15ADBF" w:rsidR="00930537" w:rsidRPr="00930537" w:rsidRDefault="00930537" w:rsidP="00930537">
      <w:pPr>
        <w:pStyle w:val="afc"/>
        <w:rPr>
          <w:rFonts w:ascii="Times New Roman" w:eastAsia="Times New Roman" w:hAnsi="Times New Roman" w:cs="Times New Roman"/>
          <w:sz w:val="20"/>
          <w:szCs w:val="20"/>
        </w:rPr>
      </w:pPr>
      <w:r w:rsidRPr="00930537">
        <w:rPr>
          <w:rFonts w:ascii="Times New Roman" w:eastAsia="Times New Roman" w:hAnsi="Times New Roman" w:cs="Times New Roman"/>
          <w:sz w:val="20"/>
          <w:szCs w:val="20"/>
        </w:rPr>
        <w:t xml:space="preserve">действующего на </w:t>
      </w:r>
      <w:r>
        <w:rPr>
          <w:rFonts w:ascii="Times New Roman" w:eastAsia="Times New Roman" w:hAnsi="Times New Roman" w:cs="Times New Roman"/>
          <w:sz w:val="20"/>
          <w:szCs w:val="20"/>
        </w:rPr>
        <w:t>основании</w:t>
      </w:r>
      <w:r w:rsidRPr="00930537">
        <w:rPr>
          <w:rFonts w:ascii="Times New Roman" w:eastAsia="Times New Roman" w:hAnsi="Times New Roman" w:cs="Times New Roman"/>
          <w:sz w:val="20"/>
          <w:szCs w:val="20"/>
        </w:rPr>
        <w:t>_____________________________________________________________</w:t>
      </w:r>
      <w:r>
        <w:rPr>
          <w:rFonts w:ascii="Times New Roman" w:eastAsia="Times New Roman" w:hAnsi="Times New Roman" w:cs="Times New Roman"/>
          <w:sz w:val="20"/>
          <w:szCs w:val="20"/>
        </w:rPr>
        <w:t>_______</w:t>
      </w:r>
      <w:r w:rsidRPr="00930537">
        <w:rPr>
          <w:rFonts w:ascii="Times New Roman" w:eastAsia="Times New Roman" w:hAnsi="Times New Roman" w:cs="Times New Roman"/>
          <w:sz w:val="20"/>
          <w:szCs w:val="20"/>
        </w:rPr>
        <w:t>,</w:t>
      </w:r>
    </w:p>
    <w:p w14:paraId="0DB2B1F3" w14:textId="65170122" w:rsidR="00930537" w:rsidRPr="00930537" w:rsidRDefault="00930537" w:rsidP="00930537">
      <w:pPr>
        <w:pStyle w:val="afc"/>
        <w:jc w:val="center"/>
        <w:rPr>
          <w:rFonts w:ascii="Times New Roman" w:eastAsia="Times New Roman" w:hAnsi="Times New Roman" w:cs="Times New Roman"/>
          <w:color w:val="22272F"/>
          <w:sz w:val="20"/>
          <w:szCs w:val="20"/>
          <w:vertAlign w:val="subscript"/>
        </w:rPr>
      </w:pPr>
      <w:r w:rsidRPr="00930537">
        <w:rPr>
          <w:rFonts w:ascii="Times New Roman" w:eastAsia="Times New Roman" w:hAnsi="Times New Roman" w:cs="Times New Roman"/>
          <w:color w:val="22272F"/>
          <w:sz w:val="20"/>
          <w:szCs w:val="20"/>
          <w:vertAlign w:val="subscript"/>
        </w:rPr>
        <w:t>(положение, устав, доверенность - указать нужное)</w:t>
      </w:r>
    </w:p>
    <w:p w14:paraId="5B8EDDFA" w14:textId="09A0E890" w:rsidR="00882041" w:rsidRPr="00930537" w:rsidRDefault="00930537" w:rsidP="00930537">
      <w:pPr>
        <w:spacing w:after="0"/>
        <w:contextualSpacing/>
        <w:jc w:val="both"/>
        <w:rPr>
          <w:rFonts w:eastAsia="Times New Roman" w:cs="Times New Roman"/>
          <w:sz w:val="20"/>
          <w:szCs w:val="20"/>
          <w:lang w:eastAsia="ru-RU"/>
        </w:rPr>
      </w:pPr>
      <w:r w:rsidRPr="00930537">
        <w:rPr>
          <w:rFonts w:eastAsia="Times New Roman" w:cs="Times New Roman"/>
          <w:sz w:val="20"/>
          <w:szCs w:val="20"/>
          <w:lang w:eastAsia="ru-RU"/>
        </w:rPr>
        <w:t>с одной стороны</w:t>
      </w:r>
      <w:r>
        <w:rPr>
          <w:rFonts w:eastAsia="Times New Roman" w:cs="Times New Roman"/>
          <w:sz w:val="20"/>
          <w:szCs w:val="20"/>
          <w:lang w:eastAsia="ru-RU"/>
        </w:rPr>
        <w:t>,</w:t>
      </w:r>
      <w:r w:rsidRPr="00930537">
        <w:rPr>
          <w:rFonts w:eastAsia="Times New Roman" w:cs="Times New Roman"/>
          <w:sz w:val="20"/>
          <w:szCs w:val="20"/>
          <w:lang w:eastAsia="ru-RU"/>
        </w:rPr>
        <w:t xml:space="preserve"> </w:t>
      </w:r>
      <w:r w:rsidR="00EB1769" w:rsidRPr="00930537">
        <w:rPr>
          <w:rFonts w:eastAsia="Times New Roman" w:cs="Times New Roman"/>
          <w:sz w:val="20"/>
          <w:szCs w:val="20"/>
          <w:lang w:eastAsia="ru-RU"/>
        </w:rPr>
        <w:t>и</w:t>
      </w:r>
    </w:p>
    <w:p w14:paraId="3AEB8CA2" w14:textId="77777777" w:rsidR="00735C84" w:rsidRPr="00735C84" w:rsidRDefault="00704417" w:rsidP="000F10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ourier New" w:eastAsia="Times New Roman" w:hAnsi="Courier New" w:cs="Courier New"/>
          <w:color w:val="22272F"/>
          <w:sz w:val="21"/>
          <w:szCs w:val="21"/>
          <w:lang w:eastAsia="ru-RU"/>
        </w:rPr>
      </w:pPr>
      <w:r w:rsidRPr="00735C84">
        <w:rPr>
          <w:rFonts w:ascii="Courier New" w:eastAsia="Times New Roman" w:hAnsi="Courier New" w:cs="Courier New"/>
          <w:color w:val="22272F"/>
          <w:sz w:val="21"/>
          <w:szCs w:val="21"/>
          <w:lang w:eastAsia="ru-RU"/>
        </w:rPr>
        <w:t>__________________________________________________________________________</w:t>
      </w:r>
    </w:p>
    <w:p w14:paraId="3702EF7E" w14:textId="65E2C220" w:rsidR="00704417" w:rsidRPr="006C0B6B" w:rsidRDefault="00930537" w:rsidP="000F10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cs="Times New Roman"/>
          <w:color w:val="22272F"/>
          <w:sz w:val="20"/>
          <w:szCs w:val="20"/>
          <w:vertAlign w:val="subscript"/>
          <w:lang w:eastAsia="ru-RU"/>
        </w:rPr>
      </w:pPr>
      <w:r w:rsidRPr="006C0B6B">
        <w:rPr>
          <w:rFonts w:eastAsia="Times New Roman" w:cs="Times New Roman"/>
          <w:color w:val="22272F"/>
          <w:sz w:val="20"/>
          <w:szCs w:val="20"/>
          <w:vertAlign w:val="subscript"/>
          <w:lang w:eastAsia="ru-RU"/>
        </w:rPr>
        <w:t xml:space="preserve"> </w:t>
      </w:r>
      <w:r w:rsidR="00704417" w:rsidRPr="006C0B6B">
        <w:rPr>
          <w:rFonts w:eastAsia="Times New Roman" w:cs="Times New Roman"/>
          <w:color w:val="22272F"/>
          <w:sz w:val="20"/>
          <w:szCs w:val="20"/>
          <w:vertAlign w:val="subscript"/>
          <w:lang w:eastAsia="ru-RU"/>
        </w:rPr>
        <w:t>(наименование организации, фамилия, имя, отчество (при наличии) физического лица)</w:t>
      </w:r>
    </w:p>
    <w:p w14:paraId="48A1F1A1" w14:textId="77777777" w:rsidR="00882041" w:rsidRPr="00735C84" w:rsidRDefault="00882041" w:rsidP="000F10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imes New Roman"/>
          <w:color w:val="22272F"/>
          <w:sz w:val="18"/>
          <w:szCs w:val="18"/>
          <w:lang w:eastAsia="ru-RU"/>
        </w:rPr>
      </w:pPr>
    </w:p>
    <w:p w14:paraId="4D05431F" w14:textId="0E14B6A0" w:rsidR="00704417" w:rsidRPr="00BC76A3" w:rsidRDefault="00704417" w:rsidP="000F10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imes New Roman"/>
          <w:sz w:val="20"/>
          <w:szCs w:val="20"/>
          <w:lang w:eastAsia="ru-RU"/>
        </w:rPr>
      </w:pPr>
      <w:r w:rsidRPr="00BC76A3">
        <w:rPr>
          <w:rFonts w:eastAsia="Times New Roman" w:cs="Times New Roman"/>
          <w:sz w:val="20"/>
          <w:szCs w:val="20"/>
          <w:lang w:eastAsia="ru-RU"/>
        </w:rPr>
        <w:t xml:space="preserve">именуемое </w:t>
      </w:r>
      <w:r w:rsidR="00882041" w:rsidRPr="00BC76A3">
        <w:rPr>
          <w:rFonts w:eastAsia="Times New Roman" w:cs="Times New Roman"/>
          <w:sz w:val="20"/>
          <w:szCs w:val="20"/>
          <w:lang w:eastAsia="ru-RU"/>
        </w:rPr>
        <w:t>в дальнейшем</w:t>
      </w:r>
      <w:r w:rsidRPr="00BC76A3">
        <w:rPr>
          <w:rFonts w:eastAsia="Times New Roman" w:cs="Times New Roman"/>
          <w:sz w:val="20"/>
          <w:szCs w:val="20"/>
          <w:lang w:eastAsia="ru-RU"/>
        </w:rPr>
        <w:t xml:space="preserve"> потребителем или в случаях, предусмотренных</w:t>
      </w:r>
      <w:r w:rsidR="00882041" w:rsidRPr="00BC76A3">
        <w:rPr>
          <w:rFonts w:eastAsia="Times New Roman" w:cs="Times New Roman"/>
          <w:sz w:val="20"/>
          <w:szCs w:val="20"/>
          <w:lang w:eastAsia="ru-RU"/>
        </w:rPr>
        <w:t xml:space="preserve"> </w:t>
      </w:r>
      <w:hyperlink r:id="rId8" w:anchor="/document/411663191/entry/10081" w:history="1">
        <w:r w:rsidRPr="00BC76A3">
          <w:rPr>
            <w:rFonts w:eastAsia="Times New Roman" w:cs="Times New Roman"/>
            <w:sz w:val="20"/>
            <w:szCs w:val="20"/>
            <w:lang w:eastAsia="ru-RU"/>
          </w:rPr>
          <w:t xml:space="preserve">подпунктами </w:t>
        </w:r>
        <w:r w:rsidR="00882041" w:rsidRPr="00BC76A3">
          <w:rPr>
            <w:rFonts w:eastAsia="Times New Roman" w:cs="Times New Roman"/>
            <w:sz w:val="20"/>
            <w:szCs w:val="20"/>
            <w:lang w:eastAsia="ru-RU"/>
          </w:rPr>
          <w:t>«</w:t>
        </w:r>
        <w:r w:rsidRPr="00BC76A3">
          <w:rPr>
            <w:rFonts w:eastAsia="Times New Roman" w:cs="Times New Roman"/>
            <w:sz w:val="20"/>
            <w:szCs w:val="20"/>
            <w:lang w:eastAsia="ru-RU"/>
          </w:rPr>
          <w:t>а</w:t>
        </w:r>
        <w:r w:rsidR="00882041" w:rsidRPr="00BC76A3">
          <w:rPr>
            <w:rFonts w:eastAsia="Times New Roman" w:cs="Times New Roman"/>
            <w:sz w:val="20"/>
            <w:szCs w:val="20"/>
            <w:lang w:eastAsia="ru-RU"/>
          </w:rPr>
          <w:t>»</w:t>
        </w:r>
        <w:r w:rsidRPr="00BC76A3">
          <w:rPr>
            <w:rFonts w:eastAsia="Times New Roman" w:cs="Times New Roman"/>
            <w:sz w:val="20"/>
            <w:szCs w:val="20"/>
            <w:lang w:eastAsia="ru-RU"/>
          </w:rPr>
          <w:t xml:space="preserve"> - </w:t>
        </w:r>
        <w:r w:rsidR="00882041" w:rsidRPr="00BC76A3">
          <w:rPr>
            <w:rFonts w:eastAsia="Times New Roman" w:cs="Times New Roman"/>
            <w:sz w:val="20"/>
            <w:szCs w:val="20"/>
            <w:lang w:eastAsia="ru-RU"/>
          </w:rPr>
          <w:t>«</w:t>
        </w:r>
        <w:r w:rsidRPr="00BC76A3">
          <w:rPr>
            <w:rFonts w:eastAsia="Times New Roman" w:cs="Times New Roman"/>
            <w:sz w:val="20"/>
            <w:szCs w:val="20"/>
            <w:lang w:eastAsia="ru-RU"/>
          </w:rPr>
          <w:t>в</w:t>
        </w:r>
        <w:r w:rsidR="00882041" w:rsidRPr="00BC76A3">
          <w:rPr>
            <w:rFonts w:eastAsia="Times New Roman" w:cs="Times New Roman"/>
            <w:sz w:val="20"/>
            <w:szCs w:val="20"/>
            <w:lang w:eastAsia="ru-RU"/>
          </w:rPr>
          <w:t>»</w:t>
        </w:r>
        <w:r w:rsidRPr="00BC76A3">
          <w:rPr>
            <w:rFonts w:eastAsia="Times New Roman" w:cs="Times New Roman"/>
            <w:sz w:val="20"/>
            <w:szCs w:val="20"/>
            <w:lang w:eastAsia="ru-RU"/>
          </w:rPr>
          <w:t xml:space="preserve"> пункта</w:t>
        </w:r>
        <w:r w:rsidR="007D5F7C" w:rsidRPr="00BC76A3">
          <w:rPr>
            <w:rFonts w:eastAsia="Times New Roman" w:cs="Times New Roman"/>
            <w:sz w:val="20"/>
            <w:szCs w:val="20"/>
            <w:lang w:eastAsia="ru-RU"/>
          </w:rPr>
          <w:t xml:space="preserve"> </w:t>
        </w:r>
        <w:r w:rsidRPr="00BC76A3">
          <w:rPr>
            <w:rFonts w:eastAsia="Times New Roman" w:cs="Times New Roman"/>
            <w:sz w:val="20"/>
            <w:szCs w:val="20"/>
            <w:lang w:eastAsia="ru-RU"/>
          </w:rPr>
          <w:t>8</w:t>
        </w:r>
      </w:hyperlink>
      <w:r w:rsidRPr="00BC76A3">
        <w:rPr>
          <w:rFonts w:eastAsia="Times New Roman" w:cs="Times New Roman"/>
          <w:sz w:val="20"/>
          <w:szCs w:val="20"/>
          <w:lang w:eastAsia="ru-RU"/>
        </w:rPr>
        <w:t xml:space="preserve"> Правил обращения с твердыми коммунальными</w:t>
      </w:r>
      <w:r w:rsidR="00882041" w:rsidRPr="00BC76A3">
        <w:rPr>
          <w:rFonts w:eastAsia="Times New Roman" w:cs="Times New Roman"/>
          <w:sz w:val="20"/>
          <w:szCs w:val="20"/>
          <w:lang w:eastAsia="ru-RU"/>
        </w:rPr>
        <w:t xml:space="preserve"> </w:t>
      </w:r>
      <w:r w:rsidRPr="00BC76A3">
        <w:rPr>
          <w:rFonts w:eastAsia="Times New Roman" w:cs="Times New Roman"/>
          <w:sz w:val="20"/>
          <w:szCs w:val="20"/>
          <w:lang w:eastAsia="ru-RU"/>
        </w:rPr>
        <w:t xml:space="preserve">отходами, утвержденных </w:t>
      </w:r>
      <w:hyperlink r:id="rId9" w:anchor="/document/411663191/entry/0" w:history="1">
        <w:r w:rsidRPr="00BC76A3">
          <w:rPr>
            <w:rFonts w:eastAsia="Times New Roman" w:cs="Times New Roman"/>
            <w:sz w:val="20"/>
            <w:szCs w:val="20"/>
            <w:lang w:eastAsia="ru-RU"/>
          </w:rPr>
          <w:t>постановлением</w:t>
        </w:r>
      </w:hyperlink>
      <w:r w:rsidRPr="00BC76A3">
        <w:rPr>
          <w:rFonts w:eastAsia="Times New Roman" w:cs="Times New Roman"/>
          <w:sz w:val="20"/>
          <w:szCs w:val="20"/>
          <w:lang w:eastAsia="ru-RU"/>
        </w:rPr>
        <w:t xml:space="preserve"> Правительства Российской Федерации</w:t>
      </w:r>
      <w:r w:rsidR="00882041" w:rsidRPr="00BC76A3">
        <w:rPr>
          <w:rFonts w:eastAsia="Times New Roman" w:cs="Times New Roman"/>
          <w:sz w:val="20"/>
          <w:szCs w:val="20"/>
          <w:lang w:eastAsia="ru-RU"/>
        </w:rPr>
        <w:t xml:space="preserve"> </w:t>
      </w:r>
      <w:r w:rsidRPr="00BC76A3">
        <w:rPr>
          <w:rFonts w:eastAsia="Times New Roman" w:cs="Times New Roman"/>
          <w:sz w:val="20"/>
          <w:szCs w:val="20"/>
          <w:lang w:eastAsia="ru-RU"/>
        </w:rPr>
        <w:t>от 7 марта 2025</w:t>
      </w:r>
      <w:r w:rsidR="007D5F7C" w:rsidRPr="00BC76A3">
        <w:rPr>
          <w:rFonts w:eastAsia="Times New Roman" w:cs="Times New Roman"/>
          <w:sz w:val="20"/>
          <w:szCs w:val="20"/>
          <w:lang w:eastAsia="ru-RU"/>
        </w:rPr>
        <w:t xml:space="preserve"> </w:t>
      </w:r>
      <w:r w:rsidRPr="00BC76A3">
        <w:rPr>
          <w:rFonts w:eastAsia="Times New Roman" w:cs="Times New Roman"/>
          <w:sz w:val="20"/>
          <w:szCs w:val="20"/>
          <w:lang w:eastAsia="ru-RU"/>
        </w:rPr>
        <w:t xml:space="preserve">г. </w:t>
      </w:r>
      <w:r w:rsidR="00882041" w:rsidRPr="00BC76A3">
        <w:rPr>
          <w:rFonts w:eastAsia="Times New Roman" w:cs="Times New Roman"/>
          <w:sz w:val="20"/>
          <w:szCs w:val="20"/>
          <w:lang w:eastAsia="ru-RU"/>
        </w:rPr>
        <w:t>№</w:t>
      </w:r>
      <w:r w:rsidR="007D5F7C" w:rsidRPr="00BC76A3">
        <w:rPr>
          <w:rFonts w:eastAsia="Times New Roman" w:cs="Times New Roman"/>
          <w:sz w:val="20"/>
          <w:szCs w:val="20"/>
          <w:lang w:eastAsia="ru-RU"/>
        </w:rPr>
        <w:t xml:space="preserve"> </w:t>
      </w:r>
      <w:r w:rsidRPr="00BC76A3">
        <w:rPr>
          <w:rFonts w:eastAsia="Times New Roman" w:cs="Times New Roman"/>
          <w:sz w:val="20"/>
          <w:szCs w:val="20"/>
          <w:lang w:eastAsia="ru-RU"/>
        </w:rPr>
        <w:t xml:space="preserve">293  </w:t>
      </w:r>
      <w:r w:rsidR="00882041" w:rsidRPr="00BC76A3">
        <w:rPr>
          <w:rFonts w:eastAsia="Times New Roman" w:cs="Times New Roman"/>
          <w:sz w:val="20"/>
          <w:szCs w:val="20"/>
          <w:lang w:eastAsia="ru-RU"/>
        </w:rPr>
        <w:t>«</w:t>
      </w:r>
      <w:r w:rsidRPr="00BC76A3">
        <w:rPr>
          <w:rFonts w:eastAsia="Times New Roman" w:cs="Times New Roman"/>
          <w:sz w:val="20"/>
          <w:szCs w:val="20"/>
          <w:lang w:eastAsia="ru-RU"/>
        </w:rPr>
        <w:t>О порядке обращения с твердыми   коммунальными</w:t>
      </w:r>
      <w:r w:rsidR="00882041" w:rsidRPr="00BC76A3">
        <w:rPr>
          <w:rFonts w:eastAsia="Times New Roman" w:cs="Times New Roman"/>
          <w:sz w:val="20"/>
          <w:szCs w:val="20"/>
          <w:lang w:eastAsia="ru-RU"/>
        </w:rPr>
        <w:t xml:space="preserve"> </w:t>
      </w:r>
      <w:r w:rsidRPr="00BC76A3">
        <w:rPr>
          <w:rFonts w:eastAsia="Times New Roman" w:cs="Times New Roman"/>
          <w:sz w:val="20"/>
          <w:szCs w:val="20"/>
          <w:lang w:eastAsia="ru-RU"/>
        </w:rPr>
        <w:t>отходами</w:t>
      </w:r>
      <w:r w:rsidR="00882041" w:rsidRPr="00BC76A3">
        <w:rPr>
          <w:rFonts w:eastAsia="Times New Roman" w:cs="Times New Roman"/>
          <w:sz w:val="20"/>
          <w:szCs w:val="20"/>
          <w:lang w:eastAsia="ru-RU"/>
        </w:rPr>
        <w:t>»</w:t>
      </w:r>
      <w:r w:rsidRPr="00BC76A3">
        <w:rPr>
          <w:rFonts w:eastAsia="Times New Roman" w:cs="Times New Roman"/>
          <w:sz w:val="20"/>
          <w:szCs w:val="20"/>
          <w:lang w:eastAsia="ru-RU"/>
        </w:rPr>
        <w:t>, юридическим лицом, уполномоченным действовать от своего  имени</w:t>
      </w:r>
      <w:r w:rsidR="00882041" w:rsidRPr="00BC76A3">
        <w:rPr>
          <w:rFonts w:eastAsia="Times New Roman" w:cs="Times New Roman"/>
          <w:sz w:val="20"/>
          <w:szCs w:val="20"/>
          <w:lang w:eastAsia="ru-RU"/>
        </w:rPr>
        <w:t xml:space="preserve"> </w:t>
      </w:r>
      <w:r w:rsidRPr="00BC76A3">
        <w:rPr>
          <w:rFonts w:eastAsia="Times New Roman" w:cs="Times New Roman"/>
          <w:sz w:val="20"/>
          <w:szCs w:val="20"/>
          <w:lang w:eastAsia="ru-RU"/>
        </w:rPr>
        <w:t>и в интересах потребителя (далее - уполномоченная организация), в лице</w:t>
      </w:r>
    </w:p>
    <w:p w14:paraId="5DECE349" w14:textId="77777777" w:rsidR="00704417" w:rsidRPr="00735C84" w:rsidRDefault="00704417" w:rsidP="000F10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ourier New" w:eastAsia="Times New Roman" w:hAnsi="Courier New" w:cs="Courier New"/>
          <w:color w:val="22272F"/>
          <w:sz w:val="21"/>
          <w:szCs w:val="21"/>
          <w:lang w:eastAsia="ru-RU"/>
        </w:rPr>
      </w:pPr>
      <w:r w:rsidRPr="00735C84">
        <w:rPr>
          <w:rFonts w:ascii="Courier New" w:eastAsia="Times New Roman" w:hAnsi="Courier New" w:cs="Courier New"/>
          <w:color w:val="22272F"/>
          <w:sz w:val="21"/>
          <w:szCs w:val="21"/>
          <w:lang w:eastAsia="ru-RU"/>
        </w:rPr>
        <w:t>_________________________________________________________________________</w:t>
      </w:r>
    </w:p>
    <w:p w14:paraId="7EA8A60B" w14:textId="2F4918F6" w:rsidR="00704417" w:rsidRPr="006C0B6B" w:rsidRDefault="00704417" w:rsidP="000F10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cs="Times New Roman"/>
          <w:color w:val="22272F"/>
          <w:sz w:val="20"/>
          <w:szCs w:val="20"/>
          <w:vertAlign w:val="subscript"/>
          <w:lang w:eastAsia="ru-RU"/>
        </w:rPr>
      </w:pPr>
      <w:r w:rsidRPr="006C0B6B">
        <w:rPr>
          <w:rFonts w:eastAsia="Times New Roman" w:cs="Times New Roman"/>
          <w:color w:val="22272F"/>
          <w:sz w:val="20"/>
          <w:szCs w:val="20"/>
          <w:vertAlign w:val="subscript"/>
          <w:lang w:eastAsia="ru-RU"/>
        </w:rPr>
        <w:t>(фамилия, имя, отчество (при наличии), паспортные данные - в случае</w:t>
      </w:r>
      <w:r w:rsidR="00882041" w:rsidRPr="006C0B6B">
        <w:rPr>
          <w:rFonts w:eastAsia="Times New Roman" w:cs="Times New Roman"/>
          <w:color w:val="22272F"/>
          <w:sz w:val="20"/>
          <w:szCs w:val="20"/>
          <w:vertAlign w:val="subscript"/>
          <w:lang w:eastAsia="ru-RU"/>
        </w:rPr>
        <w:t xml:space="preserve"> </w:t>
      </w:r>
      <w:r w:rsidRPr="006C0B6B">
        <w:rPr>
          <w:rFonts w:eastAsia="Times New Roman" w:cs="Times New Roman"/>
          <w:color w:val="22272F"/>
          <w:sz w:val="20"/>
          <w:szCs w:val="20"/>
          <w:vertAlign w:val="subscript"/>
          <w:lang w:eastAsia="ru-RU"/>
        </w:rPr>
        <w:t>заключения договора физическим лицом</w:t>
      </w:r>
      <w:r w:rsidR="00735C84" w:rsidRPr="006C0B6B">
        <w:rPr>
          <w:rFonts w:eastAsia="Times New Roman" w:cs="Times New Roman"/>
          <w:color w:val="22272F"/>
          <w:sz w:val="20"/>
          <w:szCs w:val="20"/>
          <w:vertAlign w:val="subscript"/>
          <w:lang w:eastAsia="ru-RU"/>
        </w:rPr>
        <w:t>)</w:t>
      </w:r>
    </w:p>
    <w:p w14:paraId="26F6DDCC" w14:textId="77777777" w:rsidR="00704417" w:rsidRPr="00735C84" w:rsidRDefault="00704417" w:rsidP="000F10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ourier New" w:eastAsia="Times New Roman" w:hAnsi="Courier New" w:cs="Courier New"/>
          <w:color w:val="22272F"/>
          <w:sz w:val="21"/>
          <w:szCs w:val="21"/>
          <w:lang w:eastAsia="ru-RU"/>
        </w:rPr>
      </w:pPr>
      <w:r w:rsidRPr="00735C84">
        <w:rPr>
          <w:rFonts w:ascii="Courier New" w:eastAsia="Times New Roman" w:hAnsi="Courier New" w:cs="Courier New"/>
          <w:color w:val="22272F"/>
          <w:sz w:val="21"/>
          <w:szCs w:val="21"/>
          <w:lang w:eastAsia="ru-RU"/>
        </w:rPr>
        <w:t>________________________________________________________________________</w:t>
      </w:r>
      <w:r w:rsidRPr="00735C84">
        <w:rPr>
          <w:rFonts w:eastAsia="Times New Roman" w:cs="Times New Roman"/>
          <w:color w:val="22272F"/>
          <w:sz w:val="21"/>
          <w:szCs w:val="21"/>
          <w:lang w:eastAsia="ru-RU"/>
        </w:rPr>
        <w:t>,</w:t>
      </w:r>
    </w:p>
    <w:p w14:paraId="18CFDA88" w14:textId="78FF3F76" w:rsidR="00882041" w:rsidRPr="006C0B6B" w:rsidRDefault="00882041" w:rsidP="000F10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cs="Times New Roman"/>
          <w:color w:val="22272F"/>
          <w:sz w:val="20"/>
          <w:szCs w:val="20"/>
          <w:vertAlign w:val="subscript"/>
          <w:lang w:eastAsia="ru-RU"/>
        </w:rPr>
      </w:pPr>
      <w:r w:rsidRPr="006C0B6B">
        <w:rPr>
          <w:rFonts w:eastAsia="Times New Roman" w:cs="Times New Roman"/>
          <w:color w:val="22272F"/>
          <w:sz w:val="20"/>
          <w:szCs w:val="20"/>
          <w:vertAlign w:val="subscript"/>
          <w:lang w:eastAsia="ru-RU"/>
        </w:rPr>
        <w:t>(</w:t>
      </w:r>
      <w:r w:rsidR="00704417" w:rsidRPr="006C0B6B">
        <w:rPr>
          <w:rFonts w:eastAsia="Times New Roman" w:cs="Times New Roman"/>
          <w:color w:val="22272F"/>
          <w:sz w:val="20"/>
          <w:szCs w:val="20"/>
          <w:vertAlign w:val="subscript"/>
          <w:lang w:eastAsia="ru-RU"/>
        </w:rPr>
        <w:t>наименование должности, фамилия, имя, отчество (при наличии) - в случае заключения договора юридическим лицом</w:t>
      </w:r>
      <w:r w:rsidRPr="006C0B6B">
        <w:rPr>
          <w:rFonts w:eastAsia="Times New Roman" w:cs="Times New Roman"/>
          <w:color w:val="22272F"/>
          <w:sz w:val="20"/>
          <w:szCs w:val="20"/>
          <w:vertAlign w:val="subscript"/>
          <w:lang w:eastAsia="ru-RU"/>
        </w:rPr>
        <w:t>)</w:t>
      </w:r>
    </w:p>
    <w:p w14:paraId="57AF2BF8" w14:textId="2C086CFC" w:rsidR="00704417" w:rsidRPr="00735C84" w:rsidRDefault="00704417" w:rsidP="000F10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ourier New" w:eastAsia="Times New Roman" w:hAnsi="Courier New" w:cs="Courier New"/>
          <w:color w:val="22272F"/>
          <w:sz w:val="21"/>
          <w:szCs w:val="21"/>
          <w:lang w:eastAsia="ru-RU"/>
        </w:rPr>
      </w:pPr>
      <w:r w:rsidRPr="00BC76A3">
        <w:rPr>
          <w:rFonts w:eastAsia="Times New Roman" w:cs="Times New Roman"/>
          <w:sz w:val="20"/>
          <w:szCs w:val="20"/>
          <w:lang w:eastAsia="ru-RU"/>
        </w:rPr>
        <w:t>действующего на основании</w:t>
      </w:r>
      <w:r w:rsidRPr="00735C84">
        <w:rPr>
          <w:rFonts w:ascii="Courier New" w:eastAsia="Times New Roman" w:hAnsi="Courier New" w:cs="Courier New"/>
          <w:color w:val="22272F"/>
          <w:sz w:val="21"/>
          <w:szCs w:val="21"/>
          <w:lang w:eastAsia="ru-RU"/>
        </w:rPr>
        <w:t>_________</w:t>
      </w:r>
      <w:r w:rsidR="00BC76A3">
        <w:rPr>
          <w:rFonts w:ascii="Courier New" w:eastAsia="Times New Roman" w:hAnsi="Courier New" w:cs="Courier New"/>
          <w:color w:val="22272F"/>
          <w:sz w:val="21"/>
          <w:szCs w:val="21"/>
          <w:lang w:eastAsia="ru-RU"/>
        </w:rPr>
        <w:t>_</w:t>
      </w:r>
      <w:r w:rsidRPr="00735C84">
        <w:rPr>
          <w:rFonts w:ascii="Courier New" w:eastAsia="Times New Roman" w:hAnsi="Courier New" w:cs="Courier New"/>
          <w:color w:val="22272F"/>
          <w:sz w:val="21"/>
          <w:szCs w:val="21"/>
          <w:lang w:eastAsia="ru-RU"/>
        </w:rPr>
        <w:t>____________________________________</w:t>
      </w:r>
      <w:r w:rsidR="00735C84" w:rsidRPr="00735C84">
        <w:rPr>
          <w:rFonts w:ascii="Courier New" w:eastAsia="Times New Roman" w:hAnsi="Courier New" w:cs="Courier New"/>
          <w:color w:val="22272F"/>
          <w:sz w:val="21"/>
          <w:szCs w:val="21"/>
          <w:lang w:eastAsia="ru-RU"/>
        </w:rPr>
        <w:t>_____</w:t>
      </w:r>
      <w:r w:rsidRPr="00735C84">
        <w:rPr>
          <w:rFonts w:ascii="Courier New" w:eastAsia="Times New Roman" w:hAnsi="Courier New" w:cs="Courier New"/>
          <w:color w:val="22272F"/>
          <w:sz w:val="21"/>
          <w:szCs w:val="21"/>
          <w:lang w:eastAsia="ru-RU"/>
        </w:rPr>
        <w:t>__</w:t>
      </w:r>
      <w:r w:rsidRPr="00735C84">
        <w:rPr>
          <w:rFonts w:eastAsia="Times New Roman" w:cs="Times New Roman"/>
          <w:color w:val="22272F"/>
          <w:sz w:val="21"/>
          <w:szCs w:val="21"/>
          <w:lang w:eastAsia="ru-RU"/>
        </w:rPr>
        <w:t>,</w:t>
      </w:r>
    </w:p>
    <w:p w14:paraId="7636A600" w14:textId="0BE0A74D" w:rsidR="00704417" w:rsidRPr="00735C84" w:rsidRDefault="007D5F7C" w:rsidP="000F10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eastAsia="Times New Roman" w:cs="Times New Roman"/>
          <w:color w:val="22272F"/>
          <w:sz w:val="18"/>
          <w:szCs w:val="18"/>
          <w:vertAlign w:val="subscript"/>
          <w:lang w:eastAsia="ru-RU"/>
        </w:rPr>
      </w:pPr>
      <w:r>
        <w:rPr>
          <w:rFonts w:ascii="Courier New" w:eastAsia="Times New Roman" w:hAnsi="Courier New" w:cs="Courier New"/>
          <w:color w:val="22272F"/>
          <w:sz w:val="21"/>
          <w:szCs w:val="21"/>
          <w:lang w:eastAsia="ru-RU"/>
        </w:rPr>
        <w:tab/>
      </w:r>
      <w:r>
        <w:rPr>
          <w:rFonts w:ascii="Courier New" w:eastAsia="Times New Roman" w:hAnsi="Courier New" w:cs="Courier New"/>
          <w:color w:val="22272F"/>
          <w:sz w:val="21"/>
          <w:szCs w:val="21"/>
          <w:lang w:eastAsia="ru-RU"/>
        </w:rPr>
        <w:tab/>
      </w:r>
      <w:r>
        <w:rPr>
          <w:rFonts w:ascii="Courier New" w:eastAsia="Times New Roman" w:hAnsi="Courier New" w:cs="Courier New"/>
          <w:color w:val="22272F"/>
          <w:sz w:val="21"/>
          <w:szCs w:val="21"/>
          <w:lang w:eastAsia="ru-RU"/>
        </w:rPr>
        <w:tab/>
      </w:r>
      <w:r>
        <w:rPr>
          <w:rFonts w:ascii="Courier New" w:eastAsia="Times New Roman" w:hAnsi="Courier New" w:cs="Courier New"/>
          <w:color w:val="22272F"/>
          <w:sz w:val="21"/>
          <w:szCs w:val="21"/>
          <w:lang w:eastAsia="ru-RU"/>
        </w:rPr>
        <w:tab/>
      </w:r>
      <w:r w:rsidR="00704417" w:rsidRPr="00735C84">
        <w:rPr>
          <w:rFonts w:eastAsia="Times New Roman" w:cs="Times New Roman"/>
          <w:color w:val="22272F"/>
          <w:sz w:val="18"/>
          <w:szCs w:val="18"/>
          <w:vertAlign w:val="subscript"/>
          <w:lang w:eastAsia="ru-RU"/>
        </w:rPr>
        <w:t>(положение, устав, доверенность - указать нужное)</w:t>
      </w:r>
    </w:p>
    <w:p w14:paraId="619CE31E" w14:textId="17C48F9C" w:rsidR="00704417" w:rsidRDefault="00704417" w:rsidP="000F10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imes New Roman"/>
          <w:sz w:val="20"/>
          <w:szCs w:val="20"/>
          <w:lang w:eastAsia="ru-RU"/>
        </w:rPr>
      </w:pPr>
      <w:r w:rsidRPr="00BC76A3">
        <w:rPr>
          <w:rFonts w:eastAsia="Times New Roman" w:cs="Times New Roman"/>
          <w:sz w:val="20"/>
          <w:szCs w:val="20"/>
          <w:lang w:eastAsia="ru-RU"/>
        </w:rPr>
        <w:t xml:space="preserve">с другой стороны, именуемые в </w:t>
      </w:r>
      <w:r w:rsidR="00735C84" w:rsidRPr="00BC76A3">
        <w:rPr>
          <w:rFonts w:eastAsia="Times New Roman" w:cs="Times New Roman"/>
          <w:sz w:val="20"/>
          <w:szCs w:val="20"/>
          <w:lang w:eastAsia="ru-RU"/>
        </w:rPr>
        <w:t>дальнейшем сторонами</w:t>
      </w:r>
      <w:r w:rsidRPr="00BC76A3">
        <w:rPr>
          <w:rFonts w:eastAsia="Times New Roman" w:cs="Times New Roman"/>
          <w:sz w:val="20"/>
          <w:szCs w:val="20"/>
          <w:lang w:eastAsia="ru-RU"/>
        </w:rPr>
        <w:t xml:space="preserve">, </w:t>
      </w:r>
      <w:r w:rsidR="00735C84" w:rsidRPr="00BC76A3">
        <w:rPr>
          <w:rFonts w:eastAsia="Times New Roman" w:cs="Times New Roman"/>
          <w:sz w:val="20"/>
          <w:szCs w:val="20"/>
          <w:lang w:eastAsia="ru-RU"/>
        </w:rPr>
        <w:t>заключили настоящий</w:t>
      </w:r>
      <w:r w:rsidR="00882041" w:rsidRPr="00BC76A3">
        <w:rPr>
          <w:rFonts w:eastAsia="Times New Roman" w:cs="Times New Roman"/>
          <w:sz w:val="20"/>
          <w:szCs w:val="20"/>
          <w:lang w:eastAsia="ru-RU"/>
        </w:rPr>
        <w:t xml:space="preserve"> </w:t>
      </w:r>
      <w:r w:rsidRPr="00BC76A3">
        <w:rPr>
          <w:rFonts w:eastAsia="Times New Roman" w:cs="Times New Roman"/>
          <w:sz w:val="20"/>
          <w:szCs w:val="20"/>
          <w:lang w:eastAsia="ru-RU"/>
        </w:rPr>
        <w:t>договор о нижеследующем:</w:t>
      </w:r>
    </w:p>
    <w:p w14:paraId="6AC61D66" w14:textId="77777777" w:rsidR="000F10AD" w:rsidRPr="00735C84" w:rsidRDefault="000F10AD" w:rsidP="000F10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imes New Roman"/>
          <w:color w:val="22272F"/>
          <w:sz w:val="20"/>
          <w:szCs w:val="20"/>
          <w:lang w:eastAsia="ru-RU"/>
        </w:rPr>
      </w:pPr>
    </w:p>
    <w:p w14:paraId="73F27C8E" w14:textId="7FAEAD6E" w:rsidR="00D64CAF" w:rsidRDefault="00D64CAF" w:rsidP="000F10AD">
      <w:pPr>
        <w:pStyle w:val="a3"/>
        <w:numPr>
          <w:ilvl w:val="0"/>
          <w:numId w:val="8"/>
        </w:numPr>
        <w:spacing w:after="0"/>
        <w:jc w:val="center"/>
        <w:rPr>
          <w:b/>
          <w:bCs/>
          <w:sz w:val="20"/>
          <w:szCs w:val="20"/>
        </w:rPr>
      </w:pPr>
      <w:r w:rsidRPr="00853A66">
        <w:rPr>
          <w:b/>
          <w:bCs/>
          <w:sz w:val="20"/>
          <w:szCs w:val="20"/>
        </w:rPr>
        <w:t>Предмет договора</w:t>
      </w:r>
    </w:p>
    <w:p w14:paraId="6B404859" w14:textId="77777777" w:rsidR="000F10AD" w:rsidRPr="000F10AD" w:rsidRDefault="000F10AD" w:rsidP="000F10AD">
      <w:pPr>
        <w:spacing w:after="0"/>
        <w:ind w:left="709"/>
        <w:rPr>
          <w:b/>
          <w:bCs/>
          <w:sz w:val="20"/>
          <w:szCs w:val="20"/>
        </w:rPr>
      </w:pPr>
    </w:p>
    <w:p w14:paraId="300CFFF0" w14:textId="68407591" w:rsidR="00853A66" w:rsidRPr="00853A66" w:rsidRDefault="00853A66" w:rsidP="000F10AD">
      <w:pPr>
        <w:pStyle w:val="a3"/>
        <w:spacing w:after="0"/>
        <w:ind w:left="0" w:firstLine="709"/>
        <w:jc w:val="both"/>
        <w:rPr>
          <w:sz w:val="20"/>
          <w:szCs w:val="20"/>
        </w:rPr>
      </w:pPr>
      <w:bookmarkStart w:id="2" w:name="_Hlk210401796"/>
      <w:bookmarkStart w:id="3" w:name="_Hlk210401760"/>
      <w:r>
        <w:rPr>
          <w:sz w:val="20"/>
          <w:szCs w:val="20"/>
        </w:rPr>
        <w:t>1.</w:t>
      </w:r>
      <w:r w:rsidR="002B0AE4">
        <w:rPr>
          <w:sz w:val="20"/>
          <w:szCs w:val="20"/>
        </w:rPr>
        <w:t>1.</w:t>
      </w:r>
      <w:r>
        <w:rPr>
          <w:sz w:val="20"/>
          <w:szCs w:val="20"/>
        </w:rPr>
        <w:t xml:space="preserve"> </w:t>
      </w:r>
      <w:r w:rsidR="00D64CAF" w:rsidRPr="00EB1769">
        <w:rPr>
          <w:sz w:val="20"/>
          <w:szCs w:val="20"/>
        </w:rPr>
        <w:t xml:space="preserve">По настоящему договору региональный оператор обязуется принимать твердые коммунальные отходы </w:t>
      </w:r>
      <w:bookmarkEnd w:id="2"/>
      <w:bookmarkEnd w:id="3"/>
      <w:r w:rsidRPr="00853A66">
        <w:rPr>
          <w:sz w:val="20"/>
          <w:szCs w:val="20"/>
        </w:rPr>
        <w:t>в объеме</w:t>
      </w:r>
      <w:r w:rsidR="00D5781F" w:rsidRPr="00D5781F">
        <w:rPr>
          <w:sz w:val="20"/>
          <w:szCs w:val="20"/>
          <w:vertAlign w:val="superscript"/>
        </w:rPr>
        <w:t>1</w:t>
      </w:r>
      <w:r w:rsidRPr="00853A66">
        <w:rPr>
          <w:sz w:val="20"/>
          <w:szCs w:val="20"/>
        </w:rPr>
        <w:t xml:space="preserve"> и (или) массе и в месте, которые определены в настоящем договоре, и обеспечивать их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и захоронение твердых коммунальных отходов в соответствии с законодательством Российской Федерации, а потребитель (уполномоченная организация)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p>
    <w:p w14:paraId="1C939B51" w14:textId="66C67F92" w:rsidR="00853A66" w:rsidRPr="00853A66" w:rsidRDefault="002B0AE4" w:rsidP="000F10AD">
      <w:pPr>
        <w:pStyle w:val="a3"/>
        <w:spacing w:after="0"/>
        <w:ind w:left="0" w:firstLine="709"/>
        <w:jc w:val="both"/>
        <w:rPr>
          <w:sz w:val="20"/>
          <w:szCs w:val="20"/>
        </w:rPr>
      </w:pPr>
      <w:r>
        <w:rPr>
          <w:sz w:val="20"/>
          <w:szCs w:val="20"/>
        </w:rPr>
        <w:t>1.</w:t>
      </w:r>
      <w:r w:rsidR="00853A66" w:rsidRPr="00853A66">
        <w:rPr>
          <w:sz w:val="20"/>
          <w:szCs w:val="20"/>
        </w:rPr>
        <w:t>2. 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приложению.</w:t>
      </w:r>
    </w:p>
    <w:p w14:paraId="65BA2573" w14:textId="70E3F64D" w:rsidR="00853A66" w:rsidRDefault="002B0AE4" w:rsidP="000F10AD">
      <w:pPr>
        <w:pStyle w:val="a3"/>
        <w:spacing w:after="0"/>
        <w:ind w:left="0" w:firstLine="709"/>
        <w:jc w:val="both"/>
        <w:rPr>
          <w:sz w:val="20"/>
          <w:szCs w:val="20"/>
        </w:rPr>
      </w:pPr>
      <w:r>
        <w:rPr>
          <w:sz w:val="20"/>
          <w:szCs w:val="20"/>
        </w:rPr>
        <w:t>1.</w:t>
      </w:r>
      <w:r w:rsidR="00853A66" w:rsidRPr="00853A66">
        <w:rPr>
          <w:sz w:val="20"/>
          <w:szCs w:val="20"/>
        </w:rPr>
        <w:t xml:space="preserve">3. Датой начала оказания услуг считается </w:t>
      </w:r>
      <w:r w:rsidR="00433B84" w:rsidRPr="00BC76A3">
        <w:rPr>
          <w:sz w:val="20"/>
          <w:szCs w:val="20"/>
        </w:rPr>
        <w:t>«</w:t>
      </w:r>
      <w:r w:rsidR="00853A66" w:rsidRPr="00853A66">
        <w:rPr>
          <w:sz w:val="20"/>
          <w:szCs w:val="20"/>
        </w:rPr>
        <w:t>___</w:t>
      </w:r>
      <w:r w:rsidR="00BC76A3" w:rsidRPr="00853A66">
        <w:rPr>
          <w:sz w:val="20"/>
          <w:szCs w:val="20"/>
        </w:rPr>
        <w:t>_</w:t>
      </w:r>
      <w:r w:rsidR="00BC76A3">
        <w:rPr>
          <w:sz w:val="20"/>
          <w:szCs w:val="20"/>
        </w:rPr>
        <w:t>»</w:t>
      </w:r>
      <w:r w:rsidR="00BC76A3" w:rsidRPr="00853A66">
        <w:rPr>
          <w:sz w:val="20"/>
          <w:szCs w:val="20"/>
        </w:rPr>
        <w:t xml:space="preserve"> _</w:t>
      </w:r>
      <w:r w:rsidR="00853A66" w:rsidRPr="00853A66">
        <w:rPr>
          <w:sz w:val="20"/>
          <w:szCs w:val="20"/>
        </w:rPr>
        <w:t>___________</w:t>
      </w:r>
      <w:r w:rsidR="00BC76A3">
        <w:rPr>
          <w:sz w:val="20"/>
          <w:szCs w:val="20"/>
        </w:rPr>
        <w:t xml:space="preserve"> </w:t>
      </w:r>
      <w:r w:rsidR="00853A66" w:rsidRPr="00853A66">
        <w:rPr>
          <w:sz w:val="20"/>
          <w:szCs w:val="20"/>
        </w:rPr>
        <w:t>20___ г.</w:t>
      </w:r>
    </w:p>
    <w:p w14:paraId="746CE0E7" w14:textId="77777777" w:rsidR="000F10AD" w:rsidRDefault="000F10AD" w:rsidP="000F10AD">
      <w:pPr>
        <w:pStyle w:val="a3"/>
        <w:spacing w:after="0"/>
        <w:ind w:left="0" w:firstLine="709"/>
        <w:jc w:val="both"/>
        <w:rPr>
          <w:sz w:val="20"/>
          <w:szCs w:val="20"/>
        </w:rPr>
      </w:pPr>
    </w:p>
    <w:p w14:paraId="313BA15E" w14:textId="7E1A576B" w:rsidR="00853A66" w:rsidRDefault="00853A66" w:rsidP="000F10AD">
      <w:pPr>
        <w:pStyle w:val="a3"/>
        <w:numPr>
          <w:ilvl w:val="0"/>
          <w:numId w:val="8"/>
        </w:numPr>
        <w:tabs>
          <w:tab w:val="left" w:pos="1903"/>
        </w:tabs>
        <w:spacing w:after="0"/>
        <w:jc w:val="center"/>
        <w:rPr>
          <w:b/>
          <w:bCs/>
          <w:sz w:val="20"/>
          <w:szCs w:val="20"/>
        </w:rPr>
      </w:pPr>
      <w:r w:rsidRPr="00853A66">
        <w:rPr>
          <w:b/>
          <w:bCs/>
          <w:sz w:val="20"/>
          <w:szCs w:val="20"/>
        </w:rPr>
        <w:t>Сроки и порядок оплаты по договору</w:t>
      </w:r>
    </w:p>
    <w:p w14:paraId="44B56617" w14:textId="77777777" w:rsidR="000F10AD" w:rsidRDefault="000F10AD" w:rsidP="000F10AD">
      <w:pPr>
        <w:pStyle w:val="a3"/>
        <w:tabs>
          <w:tab w:val="left" w:pos="1903"/>
        </w:tabs>
        <w:spacing w:after="0"/>
        <w:ind w:left="1429"/>
        <w:rPr>
          <w:b/>
          <w:bCs/>
          <w:sz w:val="20"/>
          <w:szCs w:val="20"/>
        </w:rPr>
      </w:pPr>
    </w:p>
    <w:p w14:paraId="0117E55E" w14:textId="0F7D4526" w:rsidR="00853A66" w:rsidRDefault="002B0AE4" w:rsidP="000F10AD">
      <w:pPr>
        <w:pStyle w:val="a3"/>
        <w:spacing w:after="0"/>
        <w:ind w:left="0" w:firstLine="709"/>
        <w:jc w:val="both"/>
        <w:rPr>
          <w:sz w:val="20"/>
          <w:szCs w:val="20"/>
        </w:rPr>
      </w:pPr>
      <w:r>
        <w:rPr>
          <w:sz w:val="20"/>
          <w:szCs w:val="20"/>
        </w:rPr>
        <w:t>2.1</w:t>
      </w:r>
      <w:r w:rsidR="00853A66" w:rsidRPr="00853A66">
        <w:rPr>
          <w:sz w:val="20"/>
          <w:szCs w:val="20"/>
        </w:rPr>
        <w:t>. Под расчетным периодом в настоящем договоре понимается один календарный месяц. Оплата услуг в настоящем договоре осуществляется по цене, определенной в пределах утвержденного единого тарифа на услугу регионального оператора:</w:t>
      </w:r>
    </w:p>
    <w:p w14:paraId="3B1E35D8" w14:textId="77777777" w:rsidR="00BC76A3" w:rsidRDefault="00BC76A3" w:rsidP="000F10AD">
      <w:pPr>
        <w:pStyle w:val="a3"/>
        <w:spacing w:after="0"/>
        <w:ind w:left="0" w:firstLine="709"/>
        <w:jc w:val="both"/>
        <w:rPr>
          <w:sz w:val="20"/>
          <w:szCs w:val="20"/>
        </w:rPr>
      </w:pPr>
    </w:p>
    <w:p w14:paraId="64E1184B" w14:textId="21381F5D" w:rsidR="00A447AE" w:rsidRPr="00065615" w:rsidRDefault="00A447AE" w:rsidP="000F10AD">
      <w:pPr>
        <w:pStyle w:val="a3"/>
        <w:spacing w:after="0"/>
        <w:ind w:left="0"/>
        <w:jc w:val="both"/>
        <w:rPr>
          <w:sz w:val="20"/>
          <w:szCs w:val="20"/>
        </w:rPr>
      </w:pPr>
      <w:r w:rsidRPr="00065615">
        <w:rPr>
          <w:sz w:val="20"/>
          <w:szCs w:val="20"/>
        </w:rPr>
        <w:t>___________________________________</w:t>
      </w:r>
      <w:r w:rsidR="00961C5B" w:rsidRPr="00065615">
        <w:rPr>
          <w:sz w:val="20"/>
          <w:szCs w:val="20"/>
        </w:rPr>
        <w:t>_____________________</w:t>
      </w:r>
      <w:r w:rsidRPr="00065615">
        <w:rPr>
          <w:sz w:val="20"/>
          <w:szCs w:val="20"/>
        </w:rPr>
        <w:t>______________</w:t>
      </w:r>
      <w:r w:rsidR="00853A66" w:rsidRPr="00853A66">
        <w:rPr>
          <w:sz w:val="20"/>
          <w:szCs w:val="20"/>
        </w:rPr>
        <w:t>________</w:t>
      </w:r>
      <w:r w:rsidRPr="00065615">
        <w:rPr>
          <w:sz w:val="20"/>
          <w:szCs w:val="20"/>
        </w:rPr>
        <w:t>_______________.</w:t>
      </w:r>
    </w:p>
    <w:p w14:paraId="2A6DF453" w14:textId="0BEB1F69" w:rsidR="00A447AE" w:rsidRPr="004C7166" w:rsidRDefault="00A447AE" w:rsidP="000F10AD">
      <w:pPr>
        <w:spacing w:after="0"/>
        <w:jc w:val="center"/>
        <w:rPr>
          <w:sz w:val="18"/>
          <w:szCs w:val="18"/>
          <w:vertAlign w:val="subscript"/>
        </w:rPr>
      </w:pPr>
      <w:r w:rsidRPr="004C7166">
        <w:rPr>
          <w:sz w:val="18"/>
          <w:szCs w:val="18"/>
          <w:vertAlign w:val="subscript"/>
        </w:rPr>
        <w:t>(размер указывается региональным оператором и может изменяться в одностороннем порядке при корректировке или пересмотре органом регулирования единого тарифа на услугу регионального оператора</w:t>
      </w:r>
      <w:r w:rsidR="00FF029A" w:rsidRPr="006C0B6B">
        <w:rPr>
          <w:rStyle w:val="ab"/>
          <w:sz w:val="20"/>
          <w:szCs w:val="20"/>
        </w:rPr>
        <w:footnoteReference w:id="1"/>
      </w:r>
      <w:r w:rsidRPr="004C7166">
        <w:rPr>
          <w:sz w:val="18"/>
          <w:szCs w:val="18"/>
          <w:vertAlign w:val="subscript"/>
        </w:rPr>
        <w:t>)</w:t>
      </w:r>
    </w:p>
    <w:p w14:paraId="3F7EBB3F" w14:textId="285B857F" w:rsidR="007938A8" w:rsidRDefault="004C7166" w:rsidP="00066668">
      <w:pPr>
        <w:pStyle w:val="ConsPlusNonformat"/>
        <w:tabs>
          <w:tab w:val="left" w:pos="0"/>
        </w:tabs>
        <w:contextualSpacing/>
        <w:jc w:val="both"/>
      </w:pPr>
      <w:r>
        <w:tab/>
      </w:r>
      <w:r w:rsidR="002B0AE4" w:rsidRPr="00066668">
        <w:rPr>
          <w:rFonts w:ascii="Times New Roman" w:eastAsiaTheme="minorHAnsi" w:hAnsi="Times New Roman" w:cstheme="minorBidi"/>
          <w:lang w:eastAsia="en-US"/>
        </w:rPr>
        <w:t>2</w:t>
      </w:r>
      <w:r w:rsidRPr="00066668">
        <w:rPr>
          <w:rFonts w:ascii="Times New Roman" w:eastAsiaTheme="minorHAnsi" w:hAnsi="Times New Roman" w:cstheme="minorBidi"/>
          <w:lang w:eastAsia="en-US"/>
        </w:rPr>
        <w:t>.</w:t>
      </w:r>
      <w:r w:rsidR="00066668" w:rsidRPr="00066668">
        <w:rPr>
          <w:rFonts w:ascii="Times New Roman" w:eastAsiaTheme="minorHAnsi" w:hAnsi="Times New Roman" w:cstheme="minorBidi"/>
          <w:lang w:eastAsia="en-US"/>
        </w:rPr>
        <w:t>2</w:t>
      </w:r>
      <w:r w:rsidR="002B0AE4" w:rsidRPr="00066668">
        <w:rPr>
          <w:rFonts w:ascii="Times New Roman" w:eastAsiaTheme="minorHAnsi" w:hAnsi="Times New Roman" w:cstheme="minorBidi"/>
          <w:lang w:eastAsia="en-US"/>
        </w:rPr>
        <w:t>.</w:t>
      </w:r>
      <w:r w:rsidRPr="00066668">
        <w:rPr>
          <w:rFonts w:ascii="Times New Roman" w:eastAsiaTheme="minorHAnsi" w:hAnsi="Times New Roman" w:cstheme="minorBidi"/>
          <w:lang w:eastAsia="en-US"/>
        </w:rPr>
        <w:t xml:space="preserve"> </w:t>
      </w:r>
      <w:r w:rsidR="00853A66" w:rsidRPr="00066668">
        <w:rPr>
          <w:rFonts w:ascii="Times New Roman" w:eastAsiaTheme="minorHAnsi" w:hAnsi="Times New Roman" w:cstheme="minorBidi"/>
          <w:lang w:eastAsia="en-US"/>
        </w:rPr>
        <w:t>Региональный оператор представляет потребителю (уполномоченной организации)</w:t>
      </w:r>
      <w:r w:rsidR="00433B84" w:rsidRPr="00066668">
        <w:rPr>
          <w:rFonts w:ascii="Times New Roman" w:eastAsiaTheme="minorHAnsi" w:hAnsi="Times New Roman" w:cstheme="minorBidi"/>
          <w:lang w:eastAsia="en-US"/>
        </w:rPr>
        <w:t xml:space="preserve"> </w:t>
      </w:r>
      <w:r w:rsidR="00853A66" w:rsidRPr="00066668">
        <w:rPr>
          <w:rFonts w:ascii="Times New Roman" w:eastAsiaTheme="minorHAnsi" w:hAnsi="Times New Roman" w:cstheme="minorBidi"/>
          <w:lang w:eastAsia="en-US"/>
        </w:rPr>
        <w:t xml:space="preserve">платежный </w:t>
      </w:r>
      <w:r w:rsidR="00853A66" w:rsidRPr="00066668">
        <w:rPr>
          <w:rFonts w:ascii="Times New Roman" w:eastAsiaTheme="minorHAnsi" w:hAnsi="Times New Roman" w:cstheme="minorBidi"/>
          <w:lang w:eastAsia="en-US"/>
        </w:rPr>
        <w:lastRenderedPageBreak/>
        <w:t>документ не позднее 1-го числа месяца, следующего за истекшим расчетным периодом, за</w:t>
      </w:r>
      <w:r w:rsidR="00433B84" w:rsidRPr="00066668">
        <w:rPr>
          <w:rFonts w:ascii="Times New Roman" w:eastAsiaTheme="minorHAnsi" w:hAnsi="Times New Roman" w:cstheme="minorBidi"/>
          <w:lang w:eastAsia="en-US"/>
        </w:rPr>
        <w:t xml:space="preserve"> </w:t>
      </w:r>
      <w:r w:rsidR="00853A66" w:rsidRPr="00066668">
        <w:rPr>
          <w:rFonts w:ascii="Times New Roman" w:eastAsiaTheme="minorHAnsi" w:hAnsi="Times New Roman" w:cstheme="minorBidi"/>
          <w:lang w:eastAsia="en-US"/>
        </w:rPr>
        <w:t>который</w:t>
      </w:r>
      <w:r w:rsidR="00853A66" w:rsidRPr="00433B84">
        <w:t xml:space="preserve"> </w:t>
      </w:r>
      <w:r w:rsidR="00853A66" w:rsidRPr="00066668">
        <w:rPr>
          <w:rFonts w:ascii="Times New Roman" w:eastAsiaTheme="minorHAnsi" w:hAnsi="Times New Roman" w:cstheme="minorBidi"/>
          <w:lang w:eastAsia="en-US"/>
        </w:rPr>
        <w:t>производится оплата, если иной срок представления платежных документов не установлен по</w:t>
      </w:r>
      <w:r w:rsidR="00433B84" w:rsidRPr="00066668">
        <w:rPr>
          <w:rFonts w:ascii="Times New Roman" w:eastAsiaTheme="minorHAnsi" w:hAnsi="Times New Roman" w:cstheme="minorBidi"/>
          <w:lang w:eastAsia="en-US"/>
        </w:rPr>
        <w:t xml:space="preserve"> </w:t>
      </w:r>
      <w:r w:rsidR="00853A66" w:rsidRPr="00066668">
        <w:rPr>
          <w:rFonts w:ascii="Times New Roman" w:eastAsiaTheme="minorHAnsi" w:hAnsi="Times New Roman" w:cstheme="minorBidi"/>
          <w:lang w:eastAsia="en-US"/>
        </w:rPr>
        <w:t>соглашению сторон.</w:t>
      </w:r>
      <w:r w:rsidR="00433B84" w:rsidRPr="00433B84">
        <w:t xml:space="preserve"> </w:t>
      </w:r>
    </w:p>
    <w:p w14:paraId="2E9FBF55" w14:textId="18458833" w:rsidR="007938A8" w:rsidRDefault="00853A66" w:rsidP="000F10AD">
      <w:pPr>
        <w:spacing w:after="0"/>
        <w:ind w:firstLine="709"/>
        <w:jc w:val="both"/>
        <w:rPr>
          <w:sz w:val="20"/>
          <w:szCs w:val="20"/>
        </w:rPr>
      </w:pPr>
      <w:r w:rsidRPr="00433B84">
        <w:rPr>
          <w:sz w:val="20"/>
          <w:szCs w:val="20"/>
        </w:rPr>
        <w:t>Потребитель (уполномоченная организация) (за исключением собственников (пользователей)</w:t>
      </w:r>
      <w:r w:rsidR="00433B84" w:rsidRPr="00433B84">
        <w:rPr>
          <w:sz w:val="20"/>
          <w:szCs w:val="20"/>
        </w:rPr>
        <w:t xml:space="preserve"> </w:t>
      </w:r>
      <w:r w:rsidRPr="00433B84">
        <w:rPr>
          <w:sz w:val="20"/>
          <w:szCs w:val="20"/>
        </w:rPr>
        <w:t>жилых помещений в многоквартирных домах, управляющих организаций, товариществ собственников</w:t>
      </w:r>
      <w:r w:rsidR="00433B84" w:rsidRPr="00433B84">
        <w:rPr>
          <w:sz w:val="20"/>
          <w:szCs w:val="20"/>
        </w:rPr>
        <w:t xml:space="preserve"> </w:t>
      </w:r>
      <w:r w:rsidRPr="00433B84">
        <w:rPr>
          <w:sz w:val="20"/>
          <w:szCs w:val="20"/>
        </w:rPr>
        <w:t>жилья, жилищных кооперативов, жилищно-строительных кооперативов, иных специализированных</w:t>
      </w:r>
      <w:r w:rsidR="00433B84" w:rsidRPr="00433B84">
        <w:rPr>
          <w:sz w:val="20"/>
          <w:szCs w:val="20"/>
        </w:rPr>
        <w:t xml:space="preserve"> </w:t>
      </w:r>
      <w:r w:rsidRPr="00433B84">
        <w:rPr>
          <w:sz w:val="20"/>
          <w:szCs w:val="20"/>
        </w:rPr>
        <w:t>потребительских кооперативов, собственников (пользователей) жилых домов и организаций (в том</w:t>
      </w:r>
      <w:r w:rsidR="00433B84" w:rsidRPr="00433B84">
        <w:rPr>
          <w:sz w:val="20"/>
          <w:szCs w:val="20"/>
        </w:rPr>
        <w:t xml:space="preserve"> </w:t>
      </w:r>
      <w:r w:rsidRPr="00433B84">
        <w:rPr>
          <w:sz w:val="20"/>
          <w:szCs w:val="20"/>
        </w:rPr>
        <w:t>числе некоммерческой организации), которые от своего имени и в интересах собственника жилого дома</w:t>
      </w:r>
      <w:r w:rsidR="00433B84" w:rsidRPr="00433B84">
        <w:rPr>
          <w:sz w:val="20"/>
          <w:szCs w:val="20"/>
        </w:rPr>
        <w:t xml:space="preserve"> </w:t>
      </w:r>
      <w:r w:rsidRPr="00433B84">
        <w:rPr>
          <w:sz w:val="20"/>
          <w:szCs w:val="20"/>
        </w:rPr>
        <w:t>заключают настоящий договор с соответствующими региональными операторами) оплачивает услуги до</w:t>
      </w:r>
      <w:r w:rsidR="00433B84" w:rsidRPr="00433B84">
        <w:rPr>
          <w:sz w:val="20"/>
          <w:szCs w:val="20"/>
        </w:rPr>
        <w:t xml:space="preserve"> </w:t>
      </w:r>
      <w:r w:rsidRPr="00433B84">
        <w:rPr>
          <w:sz w:val="20"/>
          <w:szCs w:val="20"/>
        </w:rPr>
        <w:t>1</w:t>
      </w:r>
      <w:r w:rsidR="00E53816">
        <w:rPr>
          <w:sz w:val="20"/>
          <w:szCs w:val="20"/>
        </w:rPr>
        <w:t>5</w:t>
      </w:r>
      <w:r w:rsidRPr="00433B84">
        <w:rPr>
          <w:sz w:val="20"/>
          <w:szCs w:val="20"/>
        </w:rPr>
        <w:t>-го числа месяца, следующего за месяцем, в котором были оказаны услуги.</w:t>
      </w:r>
      <w:r w:rsidR="00433B84" w:rsidRPr="00433B84">
        <w:rPr>
          <w:sz w:val="20"/>
          <w:szCs w:val="20"/>
        </w:rPr>
        <w:t xml:space="preserve"> </w:t>
      </w:r>
    </w:p>
    <w:p w14:paraId="2859E332" w14:textId="2BFFFB57" w:rsidR="00853A66" w:rsidRDefault="00853A66" w:rsidP="000F10AD">
      <w:pPr>
        <w:spacing w:after="0"/>
        <w:ind w:firstLine="709"/>
        <w:jc w:val="both"/>
        <w:rPr>
          <w:rFonts w:cs="Times New Roman"/>
          <w:color w:val="000000"/>
          <w:sz w:val="20"/>
          <w:szCs w:val="20"/>
        </w:rPr>
      </w:pPr>
      <w:r w:rsidRPr="00433B84">
        <w:rPr>
          <w:sz w:val="20"/>
          <w:szCs w:val="20"/>
        </w:rPr>
        <w:t>Собственники (пользователи) жилых помещений в многоквартирных домах, управляющие</w:t>
      </w:r>
      <w:r w:rsidR="00433B84" w:rsidRPr="00433B84">
        <w:rPr>
          <w:sz w:val="20"/>
          <w:szCs w:val="20"/>
        </w:rPr>
        <w:t xml:space="preserve"> </w:t>
      </w:r>
      <w:r w:rsidRPr="00433B84">
        <w:rPr>
          <w:sz w:val="20"/>
          <w:szCs w:val="20"/>
        </w:rPr>
        <w:t>организации, товарищества собственников жилья, жилищные кооперативы, жилищно-строительные</w:t>
      </w:r>
      <w:r w:rsidR="00433B84" w:rsidRPr="00433B84">
        <w:rPr>
          <w:sz w:val="20"/>
          <w:szCs w:val="20"/>
        </w:rPr>
        <w:t xml:space="preserve"> </w:t>
      </w:r>
      <w:r w:rsidRPr="00433B84">
        <w:rPr>
          <w:sz w:val="20"/>
          <w:szCs w:val="20"/>
        </w:rPr>
        <w:t>кооперативы, иные специализированные потребительские кооперативы, собственники (пользователи)</w:t>
      </w:r>
      <w:r w:rsidR="00433B84" w:rsidRPr="00433B84">
        <w:rPr>
          <w:sz w:val="20"/>
          <w:szCs w:val="20"/>
        </w:rPr>
        <w:t xml:space="preserve"> </w:t>
      </w:r>
      <w:r w:rsidRPr="00433B84">
        <w:rPr>
          <w:sz w:val="20"/>
          <w:szCs w:val="20"/>
        </w:rPr>
        <w:t>жилых домов и организации (в том числе некоммерческая организация), которые от своего имени и в</w:t>
      </w:r>
      <w:r w:rsidR="00433B84" w:rsidRPr="00433B84">
        <w:rPr>
          <w:sz w:val="20"/>
          <w:szCs w:val="20"/>
        </w:rPr>
        <w:t xml:space="preserve"> </w:t>
      </w:r>
      <w:r w:rsidRPr="00433B84">
        <w:rPr>
          <w:rFonts w:cs="Times New Roman"/>
          <w:sz w:val="20"/>
          <w:szCs w:val="20"/>
        </w:rPr>
        <w:t xml:space="preserve">интересах собственника жилого дома заключают настоящий договор с соответствующими </w:t>
      </w:r>
      <w:r w:rsidRPr="00433B84">
        <w:rPr>
          <w:rFonts w:cs="Times New Roman"/>
          <w:color w:val="000000"/>
          <w:sz w:val="20"/>
          <w:szCs w:val="20"/>
        </w:rPr>
        <w:t xml:space="preserve">региональными операторами, оплачивают услуги в соответствии с </w:t>
      </w:r>
      <w:r w:rsidRPr="004C7166">
        <w:rPr>
          <w:rFonts w:cs="Times New Roman"/>
          <w:color w:val="000000"/>
          <w:sz w:val="20"/>
          <w:szCs w:val="20"/>
        </w:rPr>
        <w:t>жилищным законодательством</w:t>
      </w:r>
      <w:r w:rsidRPr="00433B84">
        <w:rPr>
          <w:rFonts w:cs="Times New Roman"/>
          <w:color w:val="000000"/>
          <w:sz w:val="20"/>
          <w:szCs w:val="20"/>
        </w:rPr>
        <w:t>.</w:t>
      </w:r>
    </w:p>
    <w:p w14:paraId="188550F6" w14:textId="66557009" w:rsidR="00066668" w:rsidRDefault="00066668" w:rsidP="00066668">
      <w:pPr>
        <w:pStyle w:val="ConsPlusNonformat"/>
        <w:tabs>
          <w:tab w:val="left" w:pos="0"/>
        </w:tabs>
        <w:contextualSpacing/>
        <w:jc w:val="both"/>
        <w:rPr>
          <w:rFonts w:ascii="Times New Roman" w:hAnsi="Times New Roman"/>
        </w:rPr>
      </w:pPr>
      <w:r>
        <w:rPr>
          <w:rFonts w:ascii="Times New Roman" w:eastAsiaTheme="minorHAnsi" w:hAnsi="Times New Roman" w:cstheme="minorBidi"/>
          <w:lang w:eastAsia="en-US"/>
        </w:rPr>
        <w:tab/>
      </w:r>
      <w:r w:rsidRPr="00697F1D">
        <w:rPr>
          <w:rFonts w:ascii="Times New Roman" w:eastAsiaTheme="minorHAnsi" w:hAnsi="Times New Roman" w:cstheme="minorBidi"/>
          <w:lang w:eastAsia="en-US"/>
        </w:rPr>
        <w:t xml:space="preserve">2.3. При образовании дополнительного объема ТКО (сверх объёма, предусмотренного договором), Потребитель направляет заявку о необходимости вывоза дополнительного объема и </w:t>
      </w:r>
      <w:r w:rsidRPr="00697F1D">
        <w:rPr>
          <w:rFonts w:ascii="Times New Roman" w:hAnsi="Times New Roman" w:cs="Times New Roman"/>
        </w:rPr>
        <w:t xml:space="preserve">производит оплату, согласно представленному акту об оказании </w:t>
      </w:r>
      <w:r w:rsidRPr="00697F1D">
        <w:rPr>
          <w:rFonts w:ascii="Times New Roman" w:hAnsi="Times New Roman"/>
        </w:rPr>
        <w:t>услуг с учётом объёма, превышающего договорный.</w:t>
      </w:r>
    </w:p>
    <w:p w14:paraId="7BDADD5D" w14:textId="037D150C" w:rsidR="00853A66" w:rsidRPr="00683CFB" w:rsidRDefault="004C7166" w:rsidP="00683CFB">
      <w:pPr>
        <w:pStyle w:val="ConsPlusNonformat"/>
        <w:tabs>
          <w:tab w:val="left" w:pos="0"/>
        </w:tabs>
        <w:contextualSpacing/>
        <w:jc w:val="both"/>
        <w:rPr>
          <w:rFonts w:ascii="Times New Roman" w:hAnsi="Times New Roman" w:cs="Times New Roman"/>
        </w:rPr>
      </w:pPr>
      <w:r>
        <w:rPr>
          <w:rFonts w:ascii="Times New Roman" w:hAnsi="Times New Roman" w:cs="Times New Roman"/>
        </w:rPr>
        <w:tab/>
      </w:r>
      <w:r w:rsidR="002B0AE4" w:rsidRPr="00683CFB">
        <w:rPr>
          <w:rFonts w:ascii="Times New Roman" w:hAnsi="Times New Roman" w:cs="Times New Roman"/>
        </w:rPr>
        <w:t>2.</w:t>
      </w:r>
      <w:r w:rsidR="00683CFB">
        <w:rPr>
          <w:rFonts w:ascii="Times New Roman" w:hAnsi="Times New Roman" w:cs="Times New Roman"/>
        </w:rPr>
        <w:t>4</w:t>
      </w:r>
      <w:r w:rsidR="00853A66" w:rsidRPr="00683CFB">
        <w:rPr>
          <w:rFonts w:ascii="Times New Roman" w:hAnsi="Times New Roman" w:cs="Times New Roman"/>
        </w:rPr>
        <w:t>. Сверка расчетов по настоящему договору проводится между региональным оператором и</w:t>
      </w:r>
      <w:r w:rsidR="00433B84" w:rsidRPr="00683CFB">
        <w:rPr>
          <w:rFonts w:ascii="Times New Roman" w:hAnsi="Times New Roman" w:cs="Times New Roman"/>
        </w:rPr>
        <w:t xml:space="preserve"> </w:t>
      </w:r>
      <w:r w:rsidR="00853A66" w:rsidRPr="00683CFB">
        <w:rPr>
          <w:rFonts w:ascii="Times New Roman" w:hAnsi="Times New Roman" w:cs="Times New Roman"/>
        </w:rPr>
        <w:t>потребителем (уполномоченной организацией) не реже чем один раз в год по инициативе одной из</w:t>
      </w:r>
      <w:r w:rsidR="00433B84" w:rsidRPr="00683CFB">
        <w:rPr>
          <w:rFonts w:ascii="Times New Roman" w:hAnsi="Times New Roman" w:cs="Times New Roman"/>
        </w:rPr>
        <w:t xml:space="preserve"> </w:t>
      </w:r>
      <w:r w:rsidR="00853A66" w:rsidRPr="00683CFB">
        <w:rPr>
          <w:rFonts w:ascii="Times New Roman" w:hAnsi="Times New Roman" w:cs="Times New Roman"/>
        </w:rPr>
        <w:t>сторон путем составления и подписания сторонами соответствующего акта.</w:t>
      </w:r>
    </w:p>
    <w:p w14:paraId="13057E22" w14:textId="28774ACB" w:rsidR="00433B84" w:rsidRPr="00433B84" w:rsidRDefault="00853A66" w:rsidP="000F10AD">
      <w:pPr>
        <w:autoSpaceDE w:val="0"/>
        <w:autoSpaceDN w:val="0"/>
        <w:adjustRightInd w:val="0"/>
        <w:spacing w:after="0"/>
        <w:ind w:firstLine="709"/>
        <w:jc w:val="both"/>
        <w:rPr>
          <w:rFonts w:cs="Times New Roman"/>
          <w:color w:val="000000"/>
          <w:sz w:val="20"/>
          <w:szCs w:val="20"/>
        </w:rPr>
      </w:pPr>
      <w:r w:rsidRPr="00433B84">
        <w:rPr>
          <w:rFonts w:cs="Times New Roman"/>
          <w:color w:val="000000"/>
          <w:sz w:val="20"/>
          <w:szCs w:val="20"/>
        </w:rPr>
        <w:t>Сторона, инициирующая проведение сверки расчетов, составляет и направляет другой стороне</w:t>
      </w:r>
      <w:r w:rsidR="00433B84" w:rsidRPr="00433B84">
        <w:rPr>
          <w:rFonts w:cs="Times New Roman"/>
          <w:color w:val="000000"/>
          <w:sz w:val="20"/>
          <w:szCs w:val="20"/>
        </w:rPr>
        <w:t xml:space="preserve"> </w:t>
      </w:r>
      <w:r w:rsidRPr="00433B84">
        <w:rPr>
          <w:rFonts w:cs="Times New Roman"/>
          <w:color w:val="000000"/>
          <w:sz w:val="20"/>
          <w:szCs w:val="20"/>
        </w:rPr>
        <w:t>подписанный акт сверки расчетов в 2 экземплярах любым доступным способом (почтовое отправление,</w:t>
      </w:r>
      <w:r w:rsidR="00433B84" w:rsidRPr="00433B84">
        <w:rPr>
          <w:rFonts w:cs="Times New Roman"/>
          <w:color w:val="000000"/>
          <w:sz w:val="20"/>
          <w:szCs w:val="20"/>
        </w:rPr>
        <w:t xml:space="preserve"> </w:t>
      </w:r>
      <w:r w:rsidRPr="00433B84">
        <w:rPr>
          <w:rFonts w:cs="Times New Roman"/>
          <w:color w:val="000000"/>
          <w:sz w:val="20"/>
          <w:szCs w:val="20"/>
        </w:rPr>
        <w:t xml:space="preserve">телеграмма, факсограмма, телефонограмма, информационно-телекоммуникационная сеть </w:t>
      </w:r>
      <w:r w:rsidR="00433B84" w:rsidRPr="00433B84">
        <w:rPr>
          <w:rFonts w:cs="Times New Roman"/>
          <w:color w:val="000000"/>
          <w:sz w:val="20"/>
          <w:szCs w:val="20"/>
        </w:rPr>
        <w:t>«</w:t>
      </w:r>
      <w:r w:rsidRPr="00433B84">
        <w:rPr>
          <w:rFonts w:cs="Times New Roman"/>
          <w:color w:val="000000"/>
          <w:sz w:val="20"/>
          <w:szCs w:val="20"/>
        </w:rPr>
        <w:t>Интернет</w:t>
      </w:r>
      <w:r w:rsidR="00433B84" w:rsidRPr="00433B84">
        <w:rPr>
          <w:rFonts w:cs="Times New Roman"/>
          <w:color w:val="000000"/>
          <w:sz w:val="20"/>
          <w:szCs w:val="20"/>
        </w:rPr>
        <w:t>»</w:t>
      </w:r>
      <w:r w:rsidRPr="00433B84">
        <w:rPr>
          <w:rFonts w:cs="Times New Roman"/>
          <w:color w:val="000000"/>
          <w:sz w:val="20"/>
          <w:szCs w:val="20"/>
        </w:rPr>
        <w:t>),</w:t>
      </w:r>
      <w:r w:rsidR="00433B84" w:rsidRPr="00433B84">
        <w:rPr>
          <w:rFonts w:cs="Times New Roman"/>
          <w:color w:val="000000"/>
          <w:sz w:val="20"/>
          <w:szCs w:val="20"/>
        </w:rPr>
        <w:t xml:space="preserve"> </w:t>
      </w:r>
      <w:r w:rsidRPr="00433B84">
        <w:rPr>
          <w:rFonts w:cs="Times New Roman"/>
          <w:color w:val="000000"/>
          <w:sz w:val="20"/>
          <w:szCs w:val="20"/>
        </w:rPr>
        <w:t>позволяющим подтвердить получение такого акта адресатом. Другая сторона обязана подписать акт</w:t>
      </w:r>
      <w:r w:rsidR="00433B84" w:rsidRPr="00433B84">
        <w:rPr>
          <w:rFonts w:cs="Times New Roman"/>
          <w:color w:val="000000"/>
          <w:sz w:val="20"/>
          <w:szCs w:val="20"/>
        </w:rPr>
        <w:t xml:space="preserve"> </w:t>
      </w:r>
      <w:r w:rsidRPr="00433B84">
        <w:rPr>
          <w:rFonts w:cs="Times New Roman"/>
          <w:color w:val="000000"/>
          <w:sz w:val="20"/>
          <w:szCs w:val="20"/>
        </w:rPr>
        <w:t>сверки расчетов в течение 3 рабочих дней со дня его получения или представить мотивированный отказ</w:t>
      </w:r>
      <w:r w:rsidR="00433B84" w:rsidRPr="00433B84">
        <w:rPr>
          <w:rFonts w:cs="Times New Roman"/>
          <w:color w:val="000000"/>
          <w:sz w:val="20"/>
          <w:szCs w:val="20"/>
        </w:rPr>
        <w:t xml:space="preserve"> </w:t>
      </w:r>
      <w:r w:rsidRPr="00433B84">
        <w:rPr>
          <w:rFonts w:cs="Times New Roman"/>
          <w:color w:val="000000"/>
          <w:sz w:val="20"/>
          <w:szCs w:val="20"/>
        </w:rPr>
        <w:t>от его подписания с направлением своего варианта акта сверки расчетов.</w:t>
      </w:r>
    </w:p>
    <w:p w14:paraId="1A852E29" w14:textId="5398A69F" w:rsidR="00A447AE" w:rsidRDefault="00853A66" w:rsidP="000F10AD">
      <w:pPr>
        <w:autoSpaceDE w:val="0"/>
        <w:autoSpaceDN w:val="0"/>
        <w:adjustRightInd w:val="0"/>
        <w:spacing w:after="0"/>
        <w:ind w:firstLine="709"/>
        <w:jc w:val="both"/>
        <w:rPr>
          <w:rFonts w:cs="Times New Roman"/>
          <w:color w:val="000000"/>
          <w:sz w:val="20"/>
          <w:szCs w:val="20"/>
        </w:rPr>
      </w:pPr>
      <w:r w:rsidRPr="00433B84">
        <w:rPr>
          <w:rFonts w:cs="Times New Roman"/>
          <w:color w:val="000000"/>
          <w:sz w:val="20"/>
          <w:szCs w:val="20"/>
        </w:rPr>
        <w:t>В случае неполучения ответа в течение 10 рабочих дней со дня направления стороне акта сверки</w:t>
      </w:r>
      <w:r w:rsidR="00433B84" w:rsidRPr="00433B84">
        <w:rPr>
          <w:rFonts w:cs="Times New Roman"/>
          <w:color w:val="000000"/>
          <w:sz w:val="20"/>
          <w:szCs w:val="20"/>
        </w:rPr>
        <w:t xml:space="preserve"> </w:t>
      </w:r>
      <w:r w:rsidRPr="00433B84">
        <w:rPr>
          <w:rFonts w:cs="Times New Roman"/>
          <w:color w:val="000000"/>
          <w:sz w:val="20"/>
          <w:szCs w:val="20"/>
        </w:rPr>
        <w:t>расчетов направленный акт считается согласованным и подписанным обеими сторонами.</w:t>
      </w:r>
    </w:p>
    <w:p w14:paraId="223CFA41" w14:textId="77777777" w:rsidR="000F10AD" w:rsidRPr="00433B84" w:rsidRDefault="000F10AD" w:rsidP="000F10AD">
      <w:pPr>
        <w:autoSpaceDE w:val="0"/>
        <w:autoSpaceDN w:val="0"/>
        <w:adjustRightInd w:val="0"/>
        <w:spacing w:after="0"/>
        <w:ind w:firstLine="709"/>
        <w:jc w:val="both"/>
        <w:rPr>
          <w:rFonts w:cs="Times New Roman"/>
          <w:sz w:val="20"/>
          <w:szCs w:val="20"/>
        </w:rPr>
      </w:pPr>
    </w:p>
    <w:p w14:paraId="46529D74" w14:textId="027ED1F6" w:rsidR="00D64CAF" w:rsidRPr="000F10AD" w:rsidRDefault="00D64CAF" w:rsidP="000F10AD">
      <w:pPr>
        <w:pStyle w:val="a3"/>
        <w:numPr>
          <w:ilvl w:val="0"/>
          <w:numId w:val="8"/>
        </w:numPr>
        <w:spacing w:after="0"/>
        <w:jc w:val="center"/>
        <w:rPr>
          <w:b/>
          <w:bCs/>
          <w:sz w:val="20"/>
          <w:szCs w:val="20"/>
        </w:rPr>
      </w:pPr>
      <w:r w:rsidRPr="000F10AD">
        <w:rPr>
          <w:b/>
          <w:bCs/>
          <w:sz w:val="20"/>
          <w:szCs w:val="20"/>
        </w:rPr>
        <w:t>Права и обязанности сторон</w:t>
      </w:r>
    </w:p>
    <w:p w14:paraId="366958C2" w14:textId="77777777" w:rsidR="000F10AD" w:rsidRPr="000F10AD" w:rsidRDefault="000F10AD" w:rsidP="000F10AD">
      <w:pPr>
        <w:pStyle w:val="a3"/>
        <w:spacing w:after="0"/>
        <w:ind w:left="1429"/>
        <w:rPr>
          <w:b/>
          <w:bCs/>
          <w:sz w:val="20"/>
          <w:szCs w:val="20"/>
        </w:rPr>
      </w:pPr>
    </w:p>
    <w:p w14:paraId="097F570D" w14:textId="58EC2193" w:rsidR="00433B84" w:rsidRPr="00433B84" w:rsidRDefault="003C7C81" w:rsidP="000F10AD">
      <w:pPr>
        <w:spacing w:after="0"/>
        <w:ind w:firstLine="709"/>
        <w:jc w:val="both"/>
        <w:rPr>
          <w:sz w:val="20"/>
          <w:szCs w:val="20"/>
        </w:rPr>
      </w:pPr>
      <w:r>
        <w:rPr>
          <w:sz w:val="20"/>
          <w:szCs w:val="20"/>
        </w:rPr>
        <w:t xml:space="preserve">3.1. </w:t>
      </w:r>
      <w:r w:rsidR="00433B84" w:rsidRPr="00433B84">
        <w:rPr>
          <w:sz w:val="20"/>
          <w:szCs w:val="20"/>
        </w:rPr>
        <w:t>Региональный оператор обязан:</w:t>
      </w:r>
    </w:p>
    <w:p w14:paraId="0051CFE6" w14:textId="1B57F881" w:rsidR="00433B84" w:rsidRPr="00433B84" w:rsidRDefault="00433B84" w:rsidP="000F10AD">
      <w:pPr>
        <w:spacing w:after="0"/>
        <w:ind w:firstLine="709"/>
        <w:jc w:val="both"/>
        <w:rPr>
          <w:sz w:val="20"/>
          <w:szCs w:val="20"/>
        </w:rPr>
      </w:pPr>
      <w:r w:rsidRPr="00433B84">
        <w:rPr>
          <w:sz w:val="20"/>
          <w:szCs w:val="20"/>
        </w:rPr>
        <w:t>а) принимать твердые коммунальные отходы в объеме и (или) массе и в месте, которые</w:t>
      </w:r>
      <w:r>
        <w:rPr>
          <w:sz w:val="20"/>
          <w:szCs w:val="20"/>
        </w:rPr>
        <w:t xml:space="preserve"> </w:t>
      </w:r>
      <w:r w:rsidRPr="00433B84">
        <w:rPr>
          <w:sz w:val="20"/>
          <w:szCs w:val="20"/>
        </w:rPr>
        <w:t>предусмотрены в приложении к настоящему договору;</w:t>
      </w:r>
    </w:p>
    <w:p w14:paraId="6744560C" w14:textId="1606401C" w:rsidR="00433B84" w:rsidRPr="00433B84" w:rsidRDefault="00433B84" w:rsidP="000F10AD">
      <w:pPr>
        <w:spacing w:after="0"/>
        <w:ind w:firstLine="709"/>
        <w:jc w:val="both"/>
        <w:rPr>
          <w:sz w:val="20"/>
          <w:szCs w:val="20"/>
        </w:rPr>
      </w:pPr>
      <w:r w:rsidRPr="00433B84">
        <w:rPr>
          <w:sz w:val="20"/>
          <w:szCs w:val="20"/>
        </w:rPr>
        <w:t>б) обеспечивать транспортирование, обработку, энергетическую утилизацию, утилизацию</w:t>
      </w:r>
      <w:r>
        <w:rPr>
          <w:sz w:val="20"/>
          <w:szCs w:val="20"/>
        </w:rPr>
        <w:t xml:space="preserve"> </w:t>
      </w:r>
      <w:r w:rsidRPr="00433B84">
        <w:rPr>
          <w:sz w:val="20"/>
          <w:szCs w:val="20"/>
        </w:rPr>
        <w:t>твердых коммунальных отходов путем производства из их органической части искусственных грунтов, обезвреживание и захоронение принятых твердых коммунальных отходов в соответствии с</w:t>
      </w:r>
      <w:r>
        <w:rPr>
          <w:sz w:val="20"/>
          <w:szCs w:val="20"/>
        </w:rPr>
        <w:t xml:space="preserve"> </w:t>
      </w:r>
      <w:r w:rsidRPr="00433B84">
        <w:rPr>
          <w:sz w:val="20"/>
          <w:szCs w:val="20"/>
        </w:rPr>
        <w:t>законодательством Российской Федерации;</w:t>
      </w:r>
    </w:p>
    <w:p w14:paraId="6DD4234E" w14:textId="76774E2C" w:rsidR="00433B84" w:rsidRPr="00433B84" w:rsidRDefault="00433B84" w:rsidP="000F10AD">
      <w:pPr>
        <w:spacing w:after="0"/>
        <w:ind w:firstLine="709"/>
        <w:jc w:val="both"/>
        <w:rPr>
          <w:sz w:val="20"/>
          <w:szCs w:val="20"/>
        </w:rPr>
      </w:pPr>
      <w:r w:rsidRPr="00433B84">
        <w:rPr>
          <w:sz w:val="20"/>
          <w:szCs w:val="20"/>
        </w:rPr>
        <w:t>в) представлять потребителю (уполномоченной организации) информацию в соответствии со</w:t>
      </w:r>
      <w:r>
        <w:rPr>
          <w:sz w:val="20"/>
          <w:szCs w:val="20"/>
        </w:rPr>
        <w:t xml:space="preserve"> </w:t>
      </w:r>
      <w:r w:rsidRPr="00433B84">
        <w:rPr>
          <w:sz w:val="20"/>
          <w:szCs w:val="20"/>
        </w:rPr>
        <w:t>стандартами раскрытия информации в области обращения с твердыми коммунальными отходами в</w:t>
      </w:r>
      <w:r>
        <w:rPr>
          <w:sz w:val="20"/>
          <w:szCs w:val="20"/>
        </w:rPr>
        <w:t xml:space="preserve"> </w:t>
      </w:r>
      <w:r w:rsidRPr="00433B84">
        <w:rPr>
          <w:sz w:val="20"/>
          <w:szCs w:val="20"/>
        </w:rPr>
        <w:t>порядке, предусмотренном законодательством Российской Федерации;</w:t>
      </w:r>
    </w:p>
    <w:p w14:paraId="422A4E1F" w14:textId="5A4C76B0" w:rsidR="00433B84" w:rsidRPr="00433B84" w:rsidRDefault="00433B84" w:rsidP="000F10AD">
      <w:pPr>
        <w:spacing w:after="0"/>
        <w:ind w:firstLine="709"/>
        <w:jc w:val="both"/>
        <w:rPr>
          <w:sz w:val="20"/>
          <w:szCs w:val="20"/>
        </w:rPr>
      </w:pPr>
      <w:r w:rsidRPr="00433B84">
        <w:rPr>
          <w:sz w:val="20"/>
          <w:szCs w:val="20"/>
        </w:rPr>
        <w:t>г) отвечать на жалобы и обращения потребителя (уполномоченной организации) по вопросам, связанным с исполнением настоящего договора, в течение срока, установленного законодательством</w:t>
      </w:r>
      <w:r>
        <w:rPr>
          <w:sz w:val="20"/>
          <w:szCs w:val="20"/>
        </w:rPr>
        <w:t xml:space="preserve"> </w:t>
      </w:r>
      <w:r w:rsidRPr="00433B84">
        <w:rPr>
          <w:sz w:val="20"/>
          <w:szCs w:val="20"/>
        </w:rPr>
        <w:t>Российской Федерации для рассмотрения обращений граждан;</w:t>
      </w:r>
    </w:p>
    <w:p w14:paraId="4BFFDE4A" w14:textId="3B417DB7" w:rsidR="00433B84" w:rsidRPr="00433B84" w:rsidRDefault="00433B84" w:rsidP="000F10AD">
      <w:pPr>
        <w:spacing w:after="0"/>
        <w:ind w:firstLine="709"/>
        <w:jc w:val="both"/>
        <w:rPr>
          <w:sz w:val="20"/>
          <w:szCs w:val="20"/>
        </w:rPr>
      </w:pPr>
      <w:r w:rsidRPr="00433B84">
        <w:rPr>
          <w:sz w:val="20"/>
          <w:szCs w:val="20"/>
        </w:rPr>
        <w:t>д) не допускать повреждения контейнеров и (или) бункеров, принадлежащих потребителю (уполномоченной организации) на праве собственности или ином законном основании, при</w:t>
      </w:r>
      <w:r>
        <w:rPr>
          <w:sz w:val="20"/>
          <w:szCs w:val="20"/>
        </w:rPr>
        <w:t xml:space="preserve"> </w:t>
      </w:r>
      <w:r w:rsidRPr="00433B84">
        <w:rPr>
          <w:sz w:val="20"/>
          <w:szCs w:val="20"/>
        </w:rPr>
        <w:t>осуществлении вывоза твердых коммунальных отходов;</w:t>
      </w:r>
    </w:p>
    <w:p w14:paraId="235E7B6B" w14:textId="15BF8666" w:rsidR="00433B84" w:rsidRPr="00433B84" w:rsidRDefault="00433B84" w:rsidP="000F10AD">
      <w:pPr>
        <w:spacing w:after="0"/>
        <w:ind w:firstLine="709"/>
        <w:jc w:val="both"/>
        <w:rPr>
          <w:sz w:val="20"/>
          <w:szCs w:val="20"/>
        </w:rPr>
      </w:pPr>
      <w:r w:rsidRPr="00433B84">
        <w:rPr>
          <w:sz w:val="20"/>
          <w:szCs w:val="20"/>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w:t>
      </w:r>
      <w:r>
        <w:rPr>
          <w:sz w:val="20"/>
          <w:szCs w:val="20"/>
        </w:rPr>
        <w:t xml:space="preserve"> </w:t>
      </w:r>
      <w:r w:rsidRPr="00433B84">
        <w:rPr>
          <w:sz w:val="20"/>
          <w:szCs w:val="20"/>
        </w:rPr>
        <w:t>сроки, которые установлены законодательством субъекта Российской Федерации;</w:t>
      </w:r>
    </w:p>
    <w:p w14:paraId="050B1484" w14:textId="10DA6EC8" w:rsidR="00433B84" w:rsidRPr="00433B84" w:rsidRDefault="00433B84" w:rsidP="000F10AD">
      <w:pPr>
        <w:spacing w:after="0"/>
        <w:ind w:firstLine="709"/>
        <w:jc w:val="both"/>
        <w:rPr>
          <w:sz w:val="20"/>
          <w:szCs w:val="20"/>
        </w:rPr>
      </w:pPr>
      <w:r w:rsidRPr="00433B84">
        <w:rPr>
          <w:sz w:val="20"/>
          <w:szCs w:val="20"/>
        </w:rPr>
        <w:t>ж) осуществлять действия по подбору оброненных (просыпавшихся) при погрузке твердых</w:t>
      </w:r>
      <w:r>
        <w:rPr>
          <w:sz w:val="20"/>
          <w:szCs w:val="20"/>
        </w:rPr>
        <w:t xml:space="preserve"> </w:t>
      </w:r>
      <w:r w:rsidRPr="00433B84">
        <w:rPr>
          <w:sz w:val="20"/>
          <w:szCs w:val="20"/>
        </w:rPr>
        <w:t>коммунальных отходов и перемещению их в мусоровоз.</w:t>
      </w:r>
    </w:p>
    <w:p w14:paraId="151EB132" w14:textId="4E45997C" w:rsidR="00433B84" w:rsidRPr="006D77D5" w:rsidRDefault="003C7C81" w:rsidP="000F10AD">
      <w:pPr>
        <w:spacing w:after="0"/>
        <w:ind w:firstLine="709"/>
        <w:jc w:val="both"/>
        <w:rPr>
          <w:sz w:val="20"/>
          <w:szCs w:val="20"/>
        </w:rPr>
      </w:pPr>
      <w:r w:rsidRPr="006D77D5">
        <w:rPr>
          <w:sz w:val="20"/>
          <w:szCs w:val="20"/>
        </w:rPr>
        <w:t>3.2</w:t>
      </w:r>
      <w:r w:rsidR="00433B84" w:rsidRPr="006D77D5">
        <w:rPr>
          <w:sz w:val="20"/>
          <w:szCs w:val="20"/>
        </w:rPr>
        <w:t>. Региональный оператор имеет право:</w:t>
      </w:r>
    </w:p>
    <w:p w14:paraId="46D40165" w14:textId="1C93A17D" w:rsidR="00433B84" w:rsidRPr="006D77D5" w:rsidRDefault="00433B84" w:rsidP="000F10AD">
      <w:pPr>
        <w:spacing w:after="0"/>
        <w:ind w:firstLine="709"/>
        <w:jc w:val="both"/>
        <w:rPr>
          <w:sz w:val="20"/>
          <w:szCs w:val="20"/>
        </w:rPr>
      </w:pPr>
      <w:r w:rsidRPr="006D77D5">
        <w:rPr>
          <w:sz w:val="20"/>
          <w:szCs w:val="20"/>
        </w:rPr>
        <w:t>а)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 671 «О</w:t>
      </w:r>
      <w:r w:rsidR="003C7C81" w:rsidRPr="006D77D5">
        <w:rPr>
          <w:sz w:val="20"/>
          <w:szCs w:val="20"/>
        </w:rPr>
        <w:t xml:space="preserve"> </w:t>
      </w:r>
      <w:r w:rsidRPr="006D77D5">
        <w:rPr>
          <w:sz w:val="20"/>
          <w:szCs w:val="20"/>
        </w:rPr>
        <w:t>коммерческом учете объема и (или) массы твердых коммунальных отходов»;</w:t>
      </w:r>
    </w:p>
    <w:p w14:paraId="4E464D9E" w14:textId="77777777" w:rsidR="00433B84" w:rsidRPr="006D77D5" w:rsidRDefault="00433B84" w:rsidP="000F10AD">
      <w:pPr>
        <w:spacing w:after="0"/>
        <w:ind w:firstLine="709"/>
        <w:jc w:val="both"/>
        <w:rPr>
          <w:sz w:val="20"/>
          <w:szCs w:val="20"/>
        </w:rPr>
      </w:pPr>
      <w:r w:rsidRPr="006D77D5">
        <w:rPr>
          <w:sz w:val="20"/>
          <w:szCs w:val="20"/>
        </w:rPr>
        <w:t>б) инициировать проведение сверки расчетов по настоящему договору;</w:t>
      </w:r>
    </w:p>
    <w:p w14:paraId="08A1E863" w14:textId="77777777" w:rsidR="006D77D5" w:rsidRPr="006D77D5" w:rsidRDefault="00433B84" w:rsidP="000F10AD">
      <w:pPr>
        <w:spacing w:after="0"/>
        <w:ind w:firstLine="709"/>
        <w:jc w:val="both"/>
        <w:rPr>
          <w:sz w:val="20"/>
          <w:szCs w:val="20"/>
        </w:rPr>
      </w:pPr>
      <w:r w:rsidRPr="006D77D5">
        <w:rPr>
          <w:sz w:val="20"/>
          <w:szCs w:val="20"/>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79B3DFD9" w14:textId="27A59A60" w:rsidR="006D77D5" w:rsidRPr="00697F1D" w:rsidRDefault="006D77D5" w:rsidP="000F10AD">
      <w:pPr>
        <w:spacing w:after="0"/>
        <w:ind w:firstLine="709"/>
        <w:jc w:val="both"/>
        <w:rPr>
          <w:sz w:val="20"/>
          <w:szCs w:val="20"/>
        </w:rPr>
      </w:pPr>
      <w:r w:rsidRPr="00697F1D">
        <w:rPr>
          <w:sz w:val="20"/>
          <w:szCs w:val="20"/>
        </w:rPr>
        <w:lastRenderedPageBreak/>
        <w:t>г) не принимать от Потребителя отходы, не относящиеся к ТКО;</w:t>
      </w:r>
    </w:p>
    <w:p w14:paraId="049F87F7" w14:textId="71D5C7EC" w:rsidR="006D77D5" w:rsidRPr="00697F1D" w:rsidRDefault="006D77D5" w:rsidP="000F10AD">
      <w:pPr>
        <w:spacing w:after="0"/>
        <w:ind w:firstLine="708"/>
        <w:jc w:val="both"/>
        <w:rPr>
          <w:sz w:val="20"/>
          <w:szCs w:val="20"/>
        </w:rPr>
      </w:pPr>
      <w:r w:rsidRPr="00697F1D">
        <w:rPr>
          <w:sz w:val="20"/>
          <w:szCs w:val="20"/>
        </w:rPr>
        <w:t xml:space="preserve">д) использовать средства фото- или видеофиксации, в том числе видеорегистраторы, данные спутниковой навигации </w:t>
      </w:r>
      <w:r w:rsidRPr="00697F1D">
        <w:rPr>
          <w:sz w:val="20"/>
          <w:szCs w:val="20"/>
          <w:lang w:val="en-US"/>
        </w:rPr>
        <w:t>GPS</w:t>
      </w:r>
      <w:r w:rsidRPr="00697F1D">
        <w:rPr>
          <w:sz w:val="20"/>
          <w:szCs w:val="20"/>
        </w:rPr>
        <w:t>/ГЛОНАСС, а также составлять акты для фиксации фактов и обстоятельств, связанных с исполнением сторонами обязательств по Договору, и использовать полученные данные при разрешении споров, возникающих при исполнении Договора;</w:t>
      </w:r>
    </w:p>
    <w:p w14:paraId="7BFB56CA" w14:textId="49E1EB20" w:rsidR="006D77D5" w:rsidRPr="00697F1D" w:rsidRDefault="006D77D5" w:rsidP="000F10AD">
      <w:pPr>
        <w:tabs>
          <w:tab w:val="left" w:pos="851"/>
        </w:tabs>
        <w:spacing w:after="0"/>
        <w:jc w:val="both"/>
        <w:rPr>
          <w:color w:val="FF0000"/>
          <w:sz w:val="20"/>
          <w:szCs w:val="20"/>
        </w:rPr>
      </w:pPr>
      <w:r w:rsidRPr="00697F1D">
        <w:rPr>
          <w:sz w:val="20"/>
          <w:szCs w:val="20"/>
        </w:rPr>
        <w:t xml:space="preserve">              ж) </w:t>
      </w:r>
      <w:r w:rsidR="00906B0D" w:rsidRPr="00697F1D">
        <w:rPr>
          <w:sz w:val="20"/>
          <w:szCs w:val="20"/>
        </w:rPr>
        <w:t>при получении достоверных сведений</w:t>
      </w:r>
      <w:r w:rsidRPr="00697F1D">
        <w:rPr>
          <w:sz w:val="20"/>
          <w:szCs w:val="20"/>
        </w:rPr>
        <w:t xml:space="preserve">,  </w:t>
      </w:r>
      <w:r w:rsidR="00906B0D" w:rsidRPr="00697F1D">
        <w:rPr>
          <w:sz w:val="20"/>
          <w:szCs w:val="20"/>
        </w:rPr>
        <w:t xml:space="preserve">используемых </w:t>
      </w:r>
      <w:r w:rsidRPr="00697F1D">
        <w:rPr>
          <w:sz w:val="20"/>
          <w:szCs w:val="20"/>
        </w:rPr>
        <w:t xml:space="preserve">Региональным   оператором  для начисления  стоимости  услуги  по обращению с ТКО, Региональный   оператор  производит   перерасчет  размера платы  за оказанные услуги  по обращению  с ТКО,  выраженных   в количественных  показателях  объема, за те периоды,  по которым расчеты были произведены  на основании  </w:t>
      </w:r>
      <w:r w:rsidR="00906B0D" w:rsidRPr="00697F1D">
        <w:rPr>
          <w:sz w:val="20"/>
          <w:szCs w:val="20"/>
        </w:rPr>
        <w:t>н</w:t>
      </w:r>
      <w:r w:rsidRPr="00697F1D">
        <w:rPr>
          <w:sz w:val="20"/>
          <w:szCs w:val="20"/>
        </w:rPr>
        <w:t>едостоверной  информации.</w:t>
      </w:r>
    </w:p>
    <w:p w14:paraId="6CE91ACC" w14:textId="4453C94A" w:rsidR="00433B84" w:rsidRPr="006D77D5" w:rsidRDefault="003C7C81" w:rsidP="000F10AD">
      <w:pPr>
        <w:spacing w:after="0"/>
        <w:ind w:firstLine="709"/>
        <w:jc w:val="both"/>
        <w:rPr>
          <w:sz w:val="20"/>
          <w:szCs w:val="20"/>
        </w:rPr>
      </w:pPr>
      <w:r w:rsidRPr="00697F1D">
        <w:rPr>
          <w:sz w:val="20"/>
          <w:szCs w:val="20"/>
        </w:rPr>
        <w:t>3.3</w:t>
      </w:r>
      <w:r w:rsidR="00433B84" w:rsidRPr="00697F1D">
        <w:rPr>
          <w:sz w:val="20"/>
          <w:szCs w:val="20"/>
        </w:rPr>
        <w:t>. Потребитель (уполномоченная организация) обязан:</w:t>
      </w:r>
    </w:p>
    <w:p w14:paraId="506F5E74" w14:textId="63C26826" w:rsidR="00433B84" w:rsidRPr="00433B84" w:rsidRDefault="00433B84" w:rsidP="000F10AD">
      <w:pPr>
        <w:spacing w:after="0"/>
        <w:ind w:firstLine="709"/>
        <w:jc w:val="both"/>
        <w:rPr>
          <w:sz w:val="20"/>
          <w:szCs w:val="20"/>
        </w:rPr>
      </w:pPr>
      <w:r w:rsidRPr="006D77D5">
        <w:rPr>
          <w:sz w:val="20"/>
          <w:szCs w:val="20"/>
        </w:rPr>
        <w:t>а) осуществлять складирование</w:t>
      </w:r>
      <w:r w:rsidRPr="00433B84">
        <w:rPr>
          <w:sz w:val="20"/>
          <w:szCs w:val="20"/>
        </w:rPr>
        <w:t xml:space="preserve"> твердых коммунальных отходов в местах (площадках) накопления твердых коммунальных отходов, определенных приложением к настоящему договору, в</w:t>
      </w:r>
      <w:r>
        <w:rPr>
          <w:sz w:val="20"/>
          <w:szCs w:val="20"/>
        </w:rPr>
        <w:t xml:space="preserve"> </w:t>
      </w:r>
      <w:r w:rsidRPr="00433B84">
        <w:rPr>
          <w:sz w:val="20"/>
          <w:szCs w:val="20"/>
        </w:rPr>
        <w:t>соответствии с реестром мест (площадок) накопления твердых коммунальных отходов или иным</w:t>
      </w:r>
      <w:r>
        <w:rPr>
          <w:sz w:val="20"/>
          <w:szCs w:val="20"/>
        </w:rPr>
        <w:t xml:space="preserve"> </w:t>
      </w:r>
      <w:r w:rsidRPr="00433B84">
        <w:rPr>
          <w:sz w:val="20"/>
          <w:szCs w:val="20"/>
        </w:rPr>
        <w:t xml:space="preserve">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w:t>
      </w:r>
      <w:r>
        <w:rPr>
          <w:sz w:val="20"/>
          <w:szCs w:val="20"/>
        </w:rPr>
        <w:t>№</w:t>
      </w:r>
      <w:r w:rsidRPr="00433B84">
        <w:rPr>
          <w:sz w:val="20"/>
          <w:szCs w:val="20"/>
        </w:rPr>
        <w:t xml:space="preserve"> 293 </w:t>
      </w:r>
      <w:r>
        <w:rPr>
          <w:sz w:val="20"/>
          <w:szCs w:val="20"/>
        </w:rPr>
        <w:t>«</w:t>
      </w:r>
      <w:r w:rsidRPr="00433B84">
        <w:rPr>
          <w:sz w:val="20"/>
          <w:szCs w:val="20"/>
        </w:rPr>
        <w:t>О</w:t>
      </w:r>
      <w:r>
        <w:rPr>
          <w:sz w:val="20"/>
          <w:szCs w:val="20"/>
        </w:rPr>
        <w:t xml:space="preserve"> </w:t>
      </w:r>
      <w:r w:rsidRPr="00433B84">
        <w:rPr>
          <w:sz w:val="20"/>
          <w:szCs w:val="20"/>
        </w:rPr>
        <w:t>порядке обращения с твердыми коммунальными отходами</w:t>
      </w:r>
      <w:r w:rsidRPr="00697F1D">
        <w:rPr>
          <w:sz w:val="20"/>
          <w:szCs w:val="20"/>
        </w:rPr>
        <w:t>»</w:t>
      </w:r>
      <w:r w:rsidR="006D77D5" w:rsidRPr="00697F1D">
        <w:rPr>
          <w:sz w:val="20"/>
          <w:szCs w:val="20"/>
        </w:rPr>
        <w:t>. Места накопления ТКО должны соответствовать требованиями законодательства в области санитарно-эпидемиологического благополучия населения</w:t>
      </w:r>
      <w:r w:rsidRPr="00697F1D">
        <w:rPr>
          <w:sz w:val="20"/>
          <w:szCs w:val="20"/>
        </w:rPr>
        <w:t>;</w:t>
      </w:r>
    </w:p>
    <w:p w14:paraId="60BD37BC" w14:textId="239D2BA0" w:rsidR="00433B84" w:rsidRDefault="00433B84" w:rsidP="000F10AD">
      <w:pPr>
        <w:spacing w:after="0"/>
        <w:ind w:firstLine="709"/>
        <w:jc w:val="both"/>
        <w:rPr>
          <w:sz w:val="20"/>
          <w:szCs w:val="20"/>
        </w:rPr>
      </w:pPr>
      <w:r w:rsidRPr="00433B84">
        <w:rPr>
          <w:sz w:val="20"/>
          <w:szCs w:val="20"/>
        </w:rPr>
        <w:t>б) обеспечивать учет объема и (или) массы твердых коммунальных отходов в соответствии</w:t>
      </w:r>
      <w:r>
        <w:rPr>
          <w:sz w:val="20"/>
          <w:szCs w:val="20"/>
        </w:rPr>
        <w:t xml:space="preserve"> </w:t>
      </w:r>
      <w:r w:rsidRPr="00433B84">
        <w:rPr>
          <w:sz w:val="20"/>
          <w:szCs w:val="20"/>
        </w:rPr>
        <w:t>с</w:t>
      </w:r>
      <w:r>
        <w:rPr>
          <w:sz w:val="20"/>
          <w:szCs w:val="20"/>
        </w:rPr>
        <w:t xml:space="preserve"> </w:t>
      </w:r>
      <w:r w:rsidRPr="00433B84">
        <w:rPr>
          <w:sz w:val="20"/>
          <w:szCs w:val="20"/>
        </w:rPr>
        <w:t xml:space="preserve">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w:t>
      </w:r>
      <w:r>
        <w:rPr>
          <w:sz w:val="20"/>
          <w:szCs w:val="20"/>
        </w:rPr>
        <w:t>№</w:t>
      </w:r>
      <w:r w:rsidRPr="00433B84">
        <w:rPr>
          <w:sz w:val="20"/>
          <w:szCs w:val="20"/>
        </w:rPr>
        <w:t xml:space="preserve"> 671 </w:t>
      </w:r>
      <w:r>
        <w:rPr>
          <w:sz w:val="20"/>
          <w:szCs w:val="20"/>
        </w:rPr>
        <w:t>«</w:t>
      </w:r>
      <w:r w:rsidRPr="00433B84">
        <w:rPr>
          <w:sz w:val="20"/>
          <w:szCs w:val="20"/>
        </w:rPr>
        <w:t>О</w:t>
      </w:r>
      <w:r w:rsidR="006D77D5">
        <w:rPr>
          <w:sz w:val="20"/>
          <w:szCs w:val="20"/>
        </w:rPr>
        <w:t xml:space="preserve"> </w:t>
      </w:r>
      <w:r w:rsidRPr="00433B84">
        <w:rPr>
          <w:sz w:val="20"/>
          <w:szCs w:val="20"/>
        </w:rPr>
        <w:t>коммерческом учете объема и (или) массы твердых коммунальных отходов</w:t>
      </w:r>
      <w:r>
        <w:rPr>
          <w:sz w:val="20"/>
          <w:szCs w:val="20"/>
        </w:rPr>
        <w:t>»</w:t>
      </w:r>
      <w:r w:rsidRPr="00433B84">
        <w:rPr>
          <w:sz w:val="20"/>
          <w:szCs w:val="20"/>
        </w:rPr>
        <w:t>;</w:t>
      </w:r>
    </w:p>
    <w:p w14:paraId="53A4E28E" w14:textId="6BD18A8D" w:rsidR="00433B84" w:rsidRDefault="00433B84" w:rsidP="000F10AD">
      <w:pPr>
        <w:spacing w:after="0"/>
        <w:ind w:firstLine="709"/>
        <w:jc w:val="both"/>
        <w:rPr>
          <w:sz w:val="20"/>
          <w:szCs w:val="20"/>
        </w:rPr>
      </w:pPr>
      <w:r w:rsidRPr="00433B84">
        <w:rPr>
          <w:sz w:val="20"/>
          <w:szCs w:val="20"/>
        </w:rPr>
        <w:t>в) производить оплату по настоящему договору в порядке, размере и сроки, которые определены настоящим договором;</w:t>
      </w:r>
    </w:p>
    <w:p w14:paraId="6573197E" w14:textId="3A4B0247" w:rsidR="004802A6" w:rsidRDefault="004802A6" w:rsidP="000F10AD">
      <w:pPr>
        <w:spacing w:after="0"/>
        <w:ind w:firstLine="709"/>
        <w:jc w:val="both"/>
        <w:rPr>
          <w:sz w:val="20"/>
          <w:szCs w:val="20"/>
        </w:rPr>
      </w:pPr>
      <w:r w:rsidRPr="004802A6">
        <w:rPr>
          <w:sz w:val="20"/>
          <w:szCs w:val="20"/>
        </w:rPr>
        <w:t>г) не допускать повреждения контейнеров и (или) бункеров, сжигания твердых коммунальных</w:t>
      </w:r>
      <w:r>
        <w:rPr>
          <w:sz w:val="20"/>
          <w:szCs w:val="20"/>
        </w:rPr>
        <w:t xml:space="preserve"> </w:t>
      </w:r>
      <w:r w:rsidRPr="004802A6">
        <w:rPr>
          <w:sz w:val="20"/>
          <w:szCs w:val="20"/>
        </w:rPr>
        <w:t>отходов в контейнерах и (или) бункерах, а также на контейнерных площадках, складирования в</w:t>
      </w:r>
      <w:r>
        <w:rPr>
          <w:sz w:val="20"/>
          <w:szCs w:val="20"/>
        </w:rPr>
        <w:t xml:space="preserve"> </w:t>
      </w:r>
      <w:r w:rsidRPr="004802A6">
        <w:rPr>
          <w:sz w:val="20"/>
          <w:szCs w:val="20"/>
        </w:rPr>
        <w:t>контейнерах и (или) бункерах запрещенных отходов и предметов, не являющихся твердыми</w:t>
      </w:r>
      <w:r>
        <w:rPr>
          <w:sz w:val="20"/>
          <w:szCs w:val="20"/>
        </w:rPr>
        <w:t xml:space="preserve"> </w:t>
      </w:r>
      <w:r w:rsidRPr="004802A6">
        <w:rPr>
          <w:sz w:val="20"/>
          <w:szCs w:val="20"/>
        </w:rPr>
        <w:t>коммунальными отходами;</w:t>
      </w:r>
    </w:p>
    <w:p w14:paraId="13074E9D" w14:textId="041EC5E2" w:rsidR="006D77D5" w:rsidRPr="00697F1D" w:rsidRDefault="006D77D5" w:rsidP="000F10AD">
      <w:pPr>
        <w:spacing w:after="0"/>
        <w:ind w:firstLine="708"/>
        <w:jc w:val="both"/>
        <w:rPr>
          <w:sz w:val="20"/>
          <w:szCs w:val="20"/>
        </w:rPr>
      </w:pPr>
      <w:r w:rsidRPr="00697F1D">
        <w:rPr>
          <w:sz w:val="20"/>
          <w:szCs w:val="20"/>
        </w:rPr>
        <w:t>д) не допускать перемещения контейнеров и (или) бункеров с контейнерной площадки, а также обеспечить наличие маркировки собственника на контейнерах и бункерах, контролировать наполняемость контейнеров (бункеров) и не допускать их переполнения;</w:t>
      </w:r>
    </w:p>
    <w:p w14:paraId="1A5F8CEB" w14:textId="4CF9D9D6" w:rsidR="006D77D5" w:rsidRPr="00697F1D" w:rsidRDefault="006D77D5" w:rsidP="000F10AD">
      <w:pPr>
        <w:spacing w:after="0"/>
        <w:ind w:firstLine="708"/>
        <w:jc w:val="both"/>
        <w:rPr>
          <w:sz w:val="20"/>
          <w:szCs w:val="20"/>
        </w:rPr>
      </w:pPr>
      <w:r w:rsidRPr="00697F1D">
        <w:rPr>
          <w:sz w:val="20"/>
          <w:szCs w:val="20"/>
        </w:rPr>
        <w:t>е) обеспечивать Региональному оператору беспрепятственный доступ к месту накопления отходов, в том числе не допускать наличие припаркованных автомобилей, производить очистку от снега подъездных путей и т.п.;</w:t>
      </w:r>
    </w:p>
    <w:p w14:paraId="710F936B" w14:textId="52A91F63" w:rsidR="004802A6" w:rsidRPr="00697F1D" w:rsidRDefault="006D77D5" w:rsidP="000F10AD">
      <w:pPr>
        <w:spacing w:after="0"/>
        <w:ind w:firstLine="709"/>
        <w:jc w:val="both"/>
        <w:rPr>
          <w:sz w:val="20"/>
          <w:szCs w:val="20"/>
        </w:rPr>
      </w:pPr>
      <w:r w:rsidRPr="00697F1D">
        <w:rPr>
          <w:sz w:val="20"/>
          <w:szCs w:val="20"/>
        </w:rPr>
        <w:t>ж</w:t>
      </w:r>
      <w:r w:rsidR="004802A6" w:rsidRPr="00697F1D">
        <w:rPr>
          <w:sz w:val="20"/>
          <w:szCs w:val="20"/>
        </w:rPr>
        <w:t>) 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w:t>
      </w:r>
    </w:p>
    <w:p w14:paraId="4F55D350" w14:textId="6093F93E" w:rsidR="00EE6AF1" w:rsidRPr="00697F1D" w:rsidRDefault="006D77D5" w:rsidP="0000500F">
      <w:pPr>
        <w:spacing w:after="0"/>
        <w:ind w:firstLine="709"/>
        <w:jc w:val="both"/>
        <w:rPr>
          <w:sz w:val="20"/>
          <w:szCs w:val="20"/>
        </w:rPr>
      </w:pPr>
      <w:r w:rsidRPr="00697F1D">
        <w:rPr>
          <w:sz w:val="20"/>
          <w:szCs w:val="20"/>
        </w:rPr>
        <w:t>з</w:t>
      </w:r>
      <w:r w:rsidR="004802A6" w:rsidRPr="00697F1D">
        <w:rPr>
          <w:sz w:val="20"/>
          <w:szCs w:val="20"/>
        </w:rPr>
        <w:t xml:space="preserve">) </w:t>
      </w:r>
      <w:r w:rsidR="0000500F" w:rsidRPr="00697F1D">
        <w:rPr>
          <w:sz w:val="20"/>
          <w:szCs w:val="20"/>
        </w:rPr>
        <w:t>уведомить</w:t>
      </w:r>
      <w:r w:rsidR="002662B3" w:rsidRPr="00697F1D">
        <w:rPr>
          <w:sz w:val="20"/>
          <w:szCs w:val="20"/>
        </w:rPr>
        <w:t xml:space="preserve"> Региональн</w:t>
      </w:r>
      <w:r w:rsidR="00697F1D" w:rsidRPr="00697F1D">
        <w:rPr>
          <w:sz w:val="20"/>
          <w:szCs w:val="20"/>
        </w:rPr>
        <w:t>ого</w:t>
      </w:r>
      <w:r w:rsidR="002662B3" w:rsidRPr="00697F1D">
        <w:rPr>
          <w:sz w:val="20"/>
          <w:szCs w:val="20"/>
        </w:rPr>
        <w:t xml:space="preserve"> оператор</w:t>
      </w:r>
      <w:r w:rsidR="00697F1D" w:rsidRPr="00697F1D">
        <w:rPr>
          <w:sz w:val="20"/>
          <w:szCs w:val="20"/>
        </w:rPr>
        <w:t>а</w:t>
      </w:r>
      <w:r w:rsidR="002662B3" w:rsidRPr="00697F1D">
        <w:rPr>
          <w:sz w:val="20"/>
          <w:szCs w:val="20"/>
        </w:rPr>
        <w:t xml:space="preserve"> </w:t>
      </w:r>
      <w:r w:rsidR="0000500F" w:rsidRPr="00697F1D">
        <w:rPr>
          <w:sz w:val="20"/>
          <w:szCs w:val="20"/>
        </w:rPr>
        <w:t xml:space="preserve">об изменении документов и сведений, представленных региональному оператору в соответствии с положениями </w:t>
      </w:r>
      <w:hyperlink r:id="rId10" w:history="1">
        <w:r w:rsidR="0000500F" w:rsidRPr="00697F1D">
          <w:rPr>
            <w:sz w:val="20"/>
            <w:szCs w:val="20"/>
          </w:rPr>
          <w:t>пунктов 14</w:t>
        </w:r>
      </w:hyperlink>
      <w:r w:rsidR="0000500F" w:rsidRPr="00697F1D">
        <w:rPr>
          <w:sz w:val="20"/>
          <w:szCs w:val="20"/>
        </w:rPr>
        <w:t xml:space="preserve"> </w:t>
      </w:r>
      <w:r w:rsidR="00DF148E" w:rsidRPr="00697F1D">
        <w:rPr>
          <w:sz w:val="20"/>
          <w:szCs w:val="20"/>
        </w:rPr>
        <w:t xml:space="preserve"> и 15 Правил обращения с твердыми коммунальными отходами, утвержденных постановлением Правительства Российской Федерации от 7 марта 2025 г. № 293 «О порядке обращения с твердыми коммунальными Отходами»</w:t>
      </w:r>
      <w:r w:rsidR="00EE6AF1" w:rsidRPr="00697F1D">
        <w:rPr>
          <w:sz w:val="20"/>
          <w:szCs w:val="20"/>
        </w:rPr>
        <w:t xml:space="preserve">, в том числе информацию в графическом виде о размещении мест накопления ТКО и подъездных путей к ним, о переходе прав на объекты потребителя к новому собственнику, об увеличении или уменьшении числа граждан, проживающих (в том числе временно) в занимаемом жилом помещении, не позднее 5 рабочих дней со дня наступления таких изменений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w:t>
      </w:r>
    </w:p>
    <w:p w14:paraId="4E8B4863" w14:textId="3337EBA1" w:rsidR="004802A6" w:rsidRPr="004802A6" w:rsidRDefault="002662B3" w:rsidP="000F10AD">
      <w:pPr>
        <w:spacing w:after="0"/>
        <w:ind w:firstLine="709"/>
        <w:jc w:val="both"/>
        <w:rPr>
          <w:sz w:val="20"/>
          <w:szCs w:val="20"/>
        </w:rPr>
      </w:pPr>
      <w:r w:rsidRPr="00697F1D">
        <w:rPr>
          <w:sz w:val="20"/>
          <w:szCs w:val="20"/>
        </w:rPr>
        <w:t>и</w:t>
      </w:r>
      <w:r w:rsidR="004802A6" w:rsidRPr="00697F1D">
        <w:rPr>
          <w:sz w:val="20"/>
          <w:szCs w:val="20"/>
        </w:rPr>
        <w:t>) осуществлять разделение твердых коммунальных</w:t>
      </w:r>
      <w:r w:rsidR="004802A6" w:rsidRPr="004802A6">
        <w:rPr>
          <w:sz w:val="20"/>
          <w:szCs w:val="20"/>
        </w:rPr>
        <w:t xml:space="preserve"> отходов по видам отходов, группам отходов</w:t>
      </w:r>
      <w:r w:rsidR="004802A6">
        <w:rPr>
          <w:sz w:val="20"/>
          <w:szCs w:val="20"/>
        </w:rPr>
        <w:t xml:space="preserve"> </w:t>
      </w:r>
      <w:r w:rsidR="004802A6" w:rsidRPr="004802A6">
        <w:rPr>
          <w:sz w:val="20"/>
          <w:szCs w:val="20"/>
        </w:rPr>
        <w:t>и группам однородных отходов и складирование таких твердых коммунальных отходов в отдельных</w:t>
      </w:r>
      <w:r w:rsidR="004802A6">
        <w:rPr>
          <w:sz w:val="20"/>
          <w:szCs w:val="20"/>
        </w:rPr>
        <w:t xml:space="preserve"> </w:t>
      </w:r>
      <w:r w:rsidR="004802A6" w:rsidRPr="004802A6">
        <w:rPr>
          <w:sz w:val="20"/>
          <w:szCs w:val="20"/>
        </w:rPr>
        <w:t>контейнерах, в том числе в контейнерах для раздельного накопления и пакетах для соответствующих</w:t>
      </w:r>
      <w:r w:rsidR="004802A6">
        <w:rPr>
          <w:sz w:val="20"/>
          <w:szCs w:val="20"/>
        </w:rPr>
        <w:t xml:space="preserve"> </w:t>
      </w:r>
      <w:r w:rsidR="004802A6" w:rsidRPr="004802A6">
        <w:rPr>
          <w:sz w:val="20"/>
          <w:szCs w:val="20"/>
        </w:rPr>
        <w:t>видов отходов, групп отходов и групп однородных отходов (раздельное накопление), в соответствии с</w:t>
      </w:r>
      <w:r w:rsidR="004802A6">
        <w:rPr>
          <w:sz w:val="20"/>
          <w:szCs w:val="20"/>
        </w:rPr>
        <w:t xml:space="preserve"> </w:t>
      </w:r>
      <w:r w:rsidR="004802A6" w:rsidRPr="004802A6">
        <w:rPr>
          <w:sz w:val="20"/>
          <w:szCs w:val="20"/>
        </w:rPr>
        <w:t>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w:t>
      </w:r>
      <w:r w:rsidR="004802A6">
        <w:rPr>
          <w:sz w:val="20"/>
          <w:szCs w:val="20"/>
        </w:rPr>
        <w:t xml:space="preserve"> </w:t>
      </w:r>
      <w:r w:rsidR="004802A6" w:rsidRPr="004802A6">
        <w:rPr>
          <w:sz w:val="20"/>
          <w:szCs w:val="20"/>
        </w:rPr>
        <w:t>к обращению с группами однородных отходов I - V классов опасности, установленных Министерством</w:t>
      </w:r>
      <w:r w:rsidR="004802A6">
        <w:rPr>
          <w:sz w:val="20"/>
          <w:szCs w:val="20"/>
        </w:rPr>
        <w:t xml:space="preserve"> </w:t>
      </w:r>
      <w:r w:rsidR="004802A6" w:rsidRPr="004802A6">
        <w:rPr>
          <w:sz w:val="20"/>
          <w:szCs w:val="20"/>
        </w:rPr>
        <w:t>природных ресурсов и экологии Российской Федерации.</w:t>
      </w:r>
      <w:r w:rsidR="007D5F7C">
        <w:rPr>
          <w:rStyle w:val="ab"/>
          <w:sz w:val="20"/>
          <w:szCs w:val="20"/>
        </w:rPr>
        <w:footnoteReference w:id="2"/>
      </w:r>
    </w:p>
    <w:p w14:paraId="5064EBCF" w14:textId="5F435125" w:rsidR="004802A6" w:rsidRPr="004802A6" w:rsidRDefault="003C7C81" w:rsidP="000F10AD">
      <w:pPr>
        <w:spacing w:after="0"/>
        <w:ind w:firstLine="709"/>
        <w:jc w:val="both"/>
        <w:rPr>
          <w:sz w:val="20"/>
          <w:szCs w:val="20"/>
        </w:rPr>
      </w:pPr>
      <w:r>
        <w:rPr>
          <w:sz w:val="20"/>
          <w:szCs w:val="20"/>
        </w:rPr>
        <w:t>3.4</w:t>
      </w:r>
      <w:r w:rsidR="004802A6" w:rsidRPr="004802A6">
        <w:rPr>
          <w:sz w:val="20"/>
          <w:szCs w:val="20"/>
        </w:rPr>
        <w:t>. Потребитель (уполномоченная организация) имеет право:</w:t>
      </w:r>
    </w:p>
    <w:p w14:paraId="7477846C" w14:textId="4BBAAADA" w:rsidR="004802A6" w:rsidRPr="004802A6" w:rsidRDefault="004802A6" w:rsidP="000F10AD">
      <w:pPr>
        <w:spacing w:after="0"/>
        <w:ind w:firstLine="709"/>
        <w:jc w:val="both"/>
        <w:rPr>
          <w:sz w:val="20"/>
          <w:szCs w:val="20"/>
        </w:rPr>
      </w:pPr>
      <w:r w:rsidRPr="004802A6">
        <w:rPr>
          <w:sz w:val="20"/>
          <w:szCs w:val="20"/>
        </w:rPr>
        <w:t>а) получать от регионального оператора информацию об изменении установленных тарифов в</w:t>
      </w:r>
      <w:r>
        <w:rPr>
          <w:sz w:val="20"/>
          <w:szCs w:val="20"/>
        </w:rPr>
        <w:t xml:space="preserve"> </w:t>
      </w:r>
      <w:r w:rsidRPr="004802A6">
        <w:rPr>
          <w:sz w:val="20"/>
          <w:szCs w:val="20"/>
        </w:rPr>
        <w:t>области обращения с твердыми коммунальными отходами;</w:t>
      </w:r>
    </w:p>
    <w:p w14:paraId="282008C4" w14:textId="77777777" w:rsidR="004802A6" w:rsidRPr="004802A6" w:rsidRDefault="004802A6" w:rsidP="000F10AD">
      <w:pPr>
        <w:spacing w:after="0"/>
        <w:ind w:firstLine="709"/>
        <w:jc w:val="both"/>
        <w:rPr>
          <w:sz w:val="20"/>
          <w:szCs w:val="20"/>
        </w:rPr>
      </w:pPr>
      <w:r w:rsidRPr="004802A6">
        <w:rPr>
          <w:sz w:val="20"/>
          <w:szCs w:val="20"/>
        </w:rPr>
        <w:t>б) инициировать проведение сверки расчетов по настоящему договору;</w:t>
      </w:r>
    </w:p>
    <w:p w14:paraId="4279DDB8" w14:textId="04661F59" w:rsidR="004802A6" w:rsidRPr="004802A6" w:rsidRDefault="004802A6" w:rsidP="000F10AD">
      <w:pPr>
        <w:spacing w:after="0"/>
        <w:ind w:firstLine="709"/>
        <w:jc w:val="both"/>
        <w:rPr>
          <w:sz w:val="20"/>
          <w:szCs w:val="20"/>
        </w:rPr>
      </w:pPr>
      <w:r w:rsidRPr="004802A6">
        <w:rPr>
          <w:sz w:val="20"/>
          <w:szCs w:val="20"/>
        </w:rPr>
        <w:t>в) инициировать внесение изменений в условия настоящего договора, не противоречащих</w:t>
      </w:r>
      <w:r>
        <w:rPr>
          <w:sz w:val="20"/>
          <w:szCs w:val="20"/>
        </w:rPr>
        <w:t xml:space="preserve"> </w:t>
      </w:r>
      <w:r w:rsidRPr="004802A6">
        <w:rPr>
          <w:sz w:val="20"/>
          <w:szCs w:val="20"/>
        </w:rPr>
        <w:t>положениям Правил обращения с твердыми коммунальными отходами, утвержденных</w:t>
      </w:r>
      <w:r>
        <w:rPr>
          <w:sz w:val="20"/>
          <w:szCs w:val="20"/>
        </w:rPr>
        <w:t xml:space="preserve"> </w:t>
      </w:r>
      <w:r w:rsidRPr="004802A6">
        <w:rPr>
          <w:sz w:val="20"/>
          <w:szCs w:val="20"/>
        </w:rPr>
        <w:t xml:space="preserve">постановлением Правительства Российской Федерации от 7 марта 2025 г. </w:t>
      </w:r>
      <w:r>
        <w:rPr>
          <w:sz w:val="20"/>
          <w:szCs w:val="20"/>
        </w:rPr>
        <w:t>№</w:t>
      </w:r>
      <w:r w:rsidRPr="004802A6">
        <w:rPr>
          <w:sz w:val="20"/>
          <w:szCs w:val="20"/>
        </w:rPr>
        <w:t xml:space="preserve"> 293 </w:t>
      </w:r>
      <w:r>
        <w:rPr>
          <w:sz w:val="20"/>
          <w:szCs w:val="20"/>
        </w:rPr>
        <w:t>«</w:t>
      </w:r>
      <w:r w:rsidRPr="004802A6">
        <w:rPr>
          <w:sz w:val="20"/>
          <w:szCs w:val="20"/>
        </w:rPr>
        <w:t>О порядке</w:t>
      </w:r>
      <w:r>
        <w:rPr>
          <w:sz w:val="20"/>
          <w:szCs w:val="20"/>
        </w:rPr>
        <w:t xml:space="preserve"> </w:t>
      </w:r>
      <w:r w:rsidRPr="004802A6">
        <w:rPr>
          <w:sz w:val="20"/>
          <w:szCs w:val="20"/>
        </w:rPr>
        <w:t>обращения с твердыми коммунальными отходами</w:t>
      </w:r>
      <w:r>
        <w:rPr>
          <w:sz w:val="20"/>
          <w:szCs w:val="20"/>
        </w:rPr>
        <w:t>»</w:t>
      </w:r>
      <w:r w:rsidRPr="004802A6">
        <w:rPr>
          <w:sz w:val="20"/>
          <w:szCs w:val="20"/>
        </w:rPr>
        <w:t>;</w:t>
      </w:r>
    </w:p>
    <w:p w14:paraId="549F0F6C" w14:textId="27FAFC35" w:rsidR="00D64CAF" w:rsidRDefault="004802A6" w:rsidP="000F10AD">
      <w:pPr>
        <w:spacing w:after="0"/>
        <w:ind w:firstLine="709"/>
        <w:jc w:val="both"/>
        <w:rPr>
          <w:sz w:val="20"/>
          <w:szCs w:val="20"/>
        </w:rPr>
      </w:pPr>
      <w:r w:rsidRPr="004802A6">
        <w:rPr>
          <w:sz w:val="20"/>
          <w:szCs w:val="20"/>
        </w:rPr>
        <w:lastRenderedPageBreak/>
        <w:t>г) получать иную информацию от регионального оператора, не противоречащую требованиям</w:t>
      </w:r>
      <w:r>
        <w:rPr>
          <w:sz w:val="20"/>
          <w:szCs w:val="20"/>
        </w:rPr>
        <w:t xml:space="preserve"> </w:t>
      </w:r>
      <w:r w:rsidRPr="004802A6">
        <w:rPr>
          <w:sz w:val="20"/>
          <w:szCs w:val="20"/>
        </w:rPr>
        <w:t>законодательства Российской Федерации.</w:t>
      </w:r>
    </w:p>
    <w:p w14:paraId="24C43093" w14:textId="77777777" w:rsidR="004802A6" w:rsidRPr="00EB1769" w:rsidRDefault="004802A6" w:rsidP="000F10AD">
      <w:pPr>
        <w:spacing w:after="0"/>
        <w:ind w:firstLine="709"/>
        <w:jc w:val="both"/>
        <w:rPr>
          <w:sz w:val="20"/>
          <w:szCs w:val="20"/>
        </w:rPr>
      </w:pPr>
    </w:p>
    <w:p w14:paraId="226AD988" w14:textId="6A6FAC38" w:rsidR="00535487" w:rsidRDefault="004802A6" w:rsidP="000F10AD">
      <w:pPr>
        <w:spacing w:after="0"/>
        <w:ind w:firstLine="709"/>
        <w:jc w:val="center"/>
        <w:rPr>
          <w:b/>
          <w:bCs/>
          <w:sz w:val="20"/>
          <w:szCs w:val="20"/>
        </w:rPr>
      </w:pPr>
      <w:r>
        <w:rPr>
          <w:b/>
          <w:bCs/>
          <w:sz w:val="20"/>
          <w:szCs w:val="20"/>
          <w:lang w:val="en-US"/>
        </w:rPr>
        <w:t>IV</w:t>
      </w:r>
      <w:r w:rsidR="00535487" w:rsidRPr="00535487">
        <w:rPr>
          <w:b/>
          <w:bCs/>
          <w:sz w:val="20"/>
          <w:szCs w:val="20"/>
        </w:rPr>
        <w:t>. Порядок осуществления учета объема и (или) массы твердых коммунальных отходов</w:t>
      </w:r>
    </w:p>
    <w:p w14:paraId="17BB5E40" w14:textId="77777777" w:rsidR="00064CE7" w:rsidRPr="00535487" w:rsidRDefault="00064CE7" w:rsidP="000F10AD">
      <w:pPr>
        <w:spacing w:after="0"/>
        <w:ind w:firstLine="709"/>
        <w:jc w:val="center"/>
        <w:rPr>
          <w:b/>
          <w:bCs/>
          <w:sz w:val="20"/>
          <w:szCs w:val="20"/>
        </w:rPr>
      </w:pPr>
    </w:p>
    <w:p w14:paraId="7C81FE7C" w14:textId="27D5E5DE" w:rsidR="00535487" w:rsidRDefault="008743C7" w:rsidP="000F10AD">
      <w:pPr>
        <w:spacing w:after="0"/>
        <w:ind w:firstLine="709"/>
        <w:jc w:val="both"/>
        <w:rPr>
          <w:sz w:val="20"/>
          <w:szCs w:val="20"/>
        </w:rPr>
      </w:pPr>
      <w:r>
        <w:rPr>
          <w:sz w:val="20"/>
          <w:szCs w:val="20"/>
        </w:rPr>
        <w:t>4.</w:t>
      </w:r>
      <w:r w:rsidR="004802A6" w:rsidRPr="004802A6">
        <w:rPr>
          <w:sz w:val="20"/>
          <w:szCs w:val="20"/>
        </w:rPr>
        <w:t>1. Стороны согласились производить учет объема и (или) массы твердых коммунальных</w:t>
      </w:r>
      <w:r w:rsidR="004802A6">
        <w:rPr>
          <w:sz w:val="20"/>
          <w:szCs w:val="20"/>
        </w:rPr>
        <w:t xml:space="preserve"> </w:t>
      </w:r>
      <w:r w:rsidR="004802A6" w:rsidRPr="004802A6">
        <w:rPr>
          <w:sz w:val="20"/>
          <w:szCs w:val="20"/>
        </w:rPr>
        <w:t>отходов</w:t>
      </w:r>
      <w:r w:rsidR="004802A6">
        <w:rPr>
          <w:sz w:val="20"/>
          <w:szCs w:val="20"/>
        </w:rPr>
        <w:br/>
      </w:r>
      <w:r w:rsidR="004802A6" w:rsidRPr="004802A6">
        <w:rPr>
          <w:sz w:val="20"/>
          <w:szCs w:val="20"/>
        </w:rPr>
        <w:t>в соответствии с Правилами коммерческого учета объема и (или) массы твердых</w:t>
      </w:r>
      <w:r w:rsidR="004802A6">
        <w:rPr>
          <w:sz w:val="20"/>
          <w:szCs w:val="20"/>
        </w:rPr>
        <w:t xml:space="preserve"> </w:t>
      </w:r>
      <w:r w:rsidR="004802A6" w:rsidRPr="004802A6">
        <w:rPr>
          <w:sz w:val="20"/>
          <w:szCs w:val="20"/>
        </w:rPr>
        <w:t>коммунальных отходов, утвержденными постановлением Правительства Российской Федерации от 24</w:t>
      </w:r>
      <w:r w:rsidR="004802A6">
        <w:rPr>
          <w:sz w:val="20"/>
          <w:szCs w:val="20"/>
        </w:rPr>
        <w:t xml:space="preserve"> </w:t>
      </w:r>
      <w:r w:rsidR="004802A6" w:rsidRPr="004802A6">
        <w:rPr>
          <w:sz w:val="20"/>
          <w:szCs w:val="20"/>
        </w:rPr>
        <w:t xml:space="preserve">мая 2024 г. </w:t>
      </w:r>
      <w:r w:rsidR="004802A6">
        <w:rPr>
          <w:sz w:val="20"/>
          <w:szCs w:val="20"/>
        </w:rPr>
        <w:t>№</w:t>
      </w:r>
      <w:r w:rsidR="004802A6" w:rsidRPr="004802A6">
        <w:rPr>
          <w:sz w:val="20"/>
          <w:szCs w:val="20"/>
        </w:rPr>
        <w:t xml:space="preserve"> 671</w:t>
      </w:r>
      <w:r w:rsidR="004802A6">
        <w:rPr>
          <w:sz w:val="20"/>
          <w:szCs w:val="20"/>
        </w:rPr>
        <w:br/>
        <w:t>«</w:t>
      </w:r>
      <w:r w:rsidR="004802A6" w:rsidRPr="004802A6">
        <w:rPr>
          <w:sz w:val="20"/>
          <w:szCs w:val="20"/>
        </w:rPr>
        <w:t>О коммерческом учете объема и (или) массы твердых коммунальных отходов</w:t>
      </w:r>
      <w:r w:rsidR="004802A6">
        <w:rPr>
          <w:sz w:val="20"/>
          <w:szCs w:val="20"/>
        </w:rPr>
        <w:t>»</w:t>
      </w:r>
      <w:r w:rsidR="004802A6" w:rsidRPr="004802A6">
        <w:rPr>
          <w:sz w:val="20"/>
          <w:szCs w:val="20"/>
        </w:rPr>
        <w:t>, следующим способом:</w:t>
      </w:r>
    </w:p>
    <w:p w14:paraId="5E423B58" w14:textId="77777777" w:rsidR="00BC76A3" w:rsidRPr="00535487" w:rsidRDefault="00BC76A3" w:rsidP="000F10AD">
      <w:pPr>
        <w:spacing w:after="0"/>
        <w:ind w:firstLine="709"/>
        <w:jc w:val="both"/>
        <w:rPr>
          <w:sz w:val="20"/>
          <w:szCs w:val="20"/>
          <w:highlight w:val="cyan"/>
        </w:rPr>
      </w:pPr>
    </w:p>
    <w:p w14:paraId="41E8CAC9" w14:textId="106F94A8" w:rsidR="00535487" w:rsidRPr="0023710F" w:rsidRDefault="00535487" w:rsidP="000F10AD">
      <w:pPr>
        <w:spacing w:after="0"/>
        <w:jc w:val="both"/>
        <w:rPr>
          <w:sz w:val="20"/>
          <w:szCs w:val="20"/>
        </w:rPr>
      </w:pPr>
      <w:r w:rsidRPr="0023710F">
        <w:rPr>
          <w:sz w:val="20"/>
          <w:szCs w:val="20"/>
        </w:rPr>
        <w:t>_______</w:t>
      </w:r>
      <w:r w:rsidR="00871FBD" w:rsidRPr="0023710F">
        <w:rPr>
          <w:sz w:val="20"/>
          <w:szCs w:val="20"/>
        </w:rPr>
        <w:t>____</w:t>
      </w:r>
      <w:r w:rsidR="00485E1E" w:rsidRPr="0023710F">
        <w:rPr>
          <w:sz w:val="20"/>
          <w:szCs w:val="20"/>
        </w:rPr>
        <w:t>__________</w:t>
      </w:r>
      <w:r w:rsidR="00D22666" w:rsidRPr="0023710F">
        <w:rPr>
          <w:sz w:val="20"/>
          <w:szCs w:val="20"/>
        </w:rPr>
        <w:t>_____</w:t>
      </w:r>
      <w:r w:rsidR="00485E1E" w:rsidRPr="0023710F">
        <w:rPr>
          <w:sz w:val="20"/>
          <w:szCs w:val="20"/>
        </w:rPr>
        <w:t>_</w:t>
      </w:r>
      <w:r w:rsidRPr="0023710F">
        <w:rPr>
          <w:sz w:val="20"/>
          <w:szCs w:val="20"/>
        </w:rPr>
        <w:t>_______________________________________________________________.</w:t>
      </w:r>
    </w:p>
    <w:p w14:paraId="43639182" w14:textId="2472B127" w:rsidR="00535487" w:rsidRDefault="00535487" w:rsidP="000F10AD">
      <w:pPr>
        <w:spacing w:after="0"/>
        <w:ind w:firstLine="709"/>
        <w:jc w:val="center"/>
        <w:rPr>
          <w:sz w:val="20"/>
          <w:szCs w:val="20"/>
          <w:vertAlign w:val="subscript"/>
        </w:rPr>
      </w:pPr>
      <w:r w:rsidRPr="006C0B6B">
        <w:rPr>
          <w:sz w:val="20"/>
          <w:szCs w:val="20"/>
          <w:vertAlign w:val="subscript"/>
        </w:rPr>
        <w:t>(указывается способ коммерческого учета объема и (или) массы твердых коммунальных отходов)</w:t>
      </w:r>
    </w:p>
    <w:p w14:paraId="5F02F20B" w14:textId="77777777" w:rsidR="000F10AD" w:rsidRPr="006C0B6B" w:rsidRDefault="000F10AD" w:rsidP="000F10AD">
      <w:pPr>
        <w:spacing w:after="0"/>
        <w:ind w:firstLine="709"/>
        <w:jc w:val="center"/>
        <w:rPr>
          <w:sz w:val="20"/>
          <w:szCs w:val="20"/>
          <w:vertAlign w:val="subscript"/>
        </w:rPr>
      </w:pPr>
    </w:p>
    <w:p w14:paraId="5DD206A2" w14:textId="74A7A37B" w:rsidR="00535487" w:rsidRDefault="00535487" w:rsidP="00B71835">
      <w:pPr>
        <w:pStyle w:val="a3"/>
        <w:numPr>
          <w:ilvl w:val="0"/>
          <w:numId w:val="13"/>
        </w:numPr>
        <w:spacing w:after="0"/>
        <w:jc w:val="center"/>
        <w:rPr>
          <w:b/>
          <w:bCs/>
          <w:sz w:val="20"/>
          <w:szCs w:val="20"/>
        </w:rPr>
      </w:pPr>
      <w:r w:rsidRPr="00B71835">
        <w:rPr>
          <w:b/>
          <w:bCs/>
          <w:sz w:val="20"/>
          <w:szCs w:val="20"/>
        </w:rPr>
        <w:t>Порядок фиксации нарушений по договору</w:t>
      </w:r>
    </w:p>
    <w:p w14:paraId="6C5BB05B" w14:textId="77777777" w:rsidR="000F10AD" w:rsidRPr="000F10AD" w:rsidRDefault="000F10AD" w:rsidP="000F10AD">
      <w:pPr>
        <w:pStyle w:val="a3"/>
        <w:spacing w:after="0"/>
        <w:ind w:left="1429"/>
        <w:rPr>
          <w:b/>
          <w:bCs/>
          <w:sz w:val="20"/>
          <w:szCs w:val="20"/>
        </w:rPr>
      </w:pPr>
    </w:p>
    <w:p w14:paraId="7FC8E40A" w14:textId="1EA77AA3" w:rsidR="004802A6" w:rsidRPr="004802A6" w:rsidRDefault="008743C7" w:rsidP="000F10AD">
      <w:pPr>
        <w:spacing w:after="0"/>
        <w:ind w:firstLine="709"/>
        <w:jc w:val="both"/>
        <w:rPr>
          <w:sz w:val="20"/>
          <w:szCs w:val="20"/>
        </w:rPr>
      </w:pPr>
      <w:r>
        <w:rPr>
          <w:sz w:val="20"/>
          <w:szCs w:val="20"/>
        </w:rPr>
        <w:t>5.1</w:t>
      </w:r>
      <w:r w:rsidR="004802A6" w:rsidRPr="004802A6">
        <w:rPr>
          <w:sz w:val="20"/>
          <w:szCs w:val="20"/>
        </w:rPr>
        <w:t>. В случае нарушения региональным оператором обязательств по настоящему договору</w:t>
      </w:r>
      <w:r w:rsidR="007D5F7C" w:rsidRPr="007D5F7C">
        <w:rPr>
          <w:sz w:val="20"/>
          <w:szCs w:val="20"/>
        </w:rPr>
        <w:t xml:space="preserve"> </w:t>
      </w:r>
      <w:r w:rsidR="004802A6" w:rsidRPr="004802A6">
        <w:rPr>
          <w:sz w:val="20"/>
          <w:szCs w:val="20"/>
        </w:rPr>
        <w:t>потребитель (уполномоченная организация) с участием представителя регионального оператора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регионального оператора потребитель (уполномоченная организация)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(уполномоченной организацией), любым доступным способом, позволяющим подтвердить его получение адресатом.</w:t>
      </w:r>
    </w:p>
    <w:p w14:paraId="364A9BF3" w14:textId="2242CC43" w:rsidR="004802A6" w:rsidRPr="004802A6" w:rsidRDefault="004802A6" w:rsidP="000F10AD">
      <w:pPr>
        <w:spacing w:after="0"/>
        <w:ind w:firstLine="709"/>
        <w:jc w:val="both"/>
        <w:rPr>
          <w:sz w:val="20"/>
          <w:szCs w:val="20"/>
        </w:rPr>
      </w:pPr>
      <w:r w:rsidRPr="004802A6">
        <w:rPr>
          <w:sz w:val="20"/>
          <w:szCs w:val="20"/>
        </w:rPr>
        <w:t xml:space="preserve">Региональный оператор в течение 3 рабочих дней со дня получения акта подписывает его и направляет потребителю (уполномоченной организации). В случае несогласия с содержанием акта </w:t>
      </w:r>
      <w:r w:rsidR="00535487" w:rsidRPr="00535487">
        <w:rPr>
          <w:sz w:val="20"/>
          <w:szCs w:val="20"/>
        </w:rPr>
        <w:t>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(уполномоченной организации)</w:t>
      </w:r>
      <w:r w:rsidR="007D5F7C" w:rsidRPr="00535487">
        <w:rPr>
          <w:sz w:val="20"/>
          <w:szCs w:val="20"/>
        </w:rPr>
        <w:t xml:space="preserve"> </w:t>
      </w:r>
      <w:r w:rsidR="00535487" w:rsidRPr="00535487">
        <w:rPr>
          <w:sz w:val="20"/>
          <w:szCs w:val="20"/>
        </w:rPr>
        <w:t>в течение 3 рабочих дней со дня получения акта</w:t>
      </w:r>
      <w:r w:rsidRPr="004802A6">
        <w:rPr>
          <w:sz w:val="20"/>
          <w:szCs w:val="20"/>
        </w:rPr>
        <w:t xml:space="preserve"> региональный оператор вправе подать возражение</w:t>
      </w:r>
      <w:r w:rsidR="007D5F7C" w:rsidRPr="007D5F7C">
        <w:rPr>
          <w:sz w:val="20"/>
          <w:szCs w:val="20"/>
        </w:rPr>
        <w:t xml:space="preserve"> </w:t>
      </w:r>
      <w:r w:rsidRPr="004802A6">
        <w:rPr>
          <w:sz w:val="20"/>
          <w:szCs w:val="20"/>
        </w:rPr>
        <w:t>в отношении акта (далее - возражение) с мотивированным указанием причин своего несогласия и направить возражение потребителю</w:t>
      </w:r>
      <w:r w:rsidR="007D5F7C" w:rsidRPr="004802A6">
        <w:rPr>
          <w:sz w:val="20"/>
          <w:szCs w:val="20"/>
        </w:rPr>
        <w:t xml:space="preserve"> </w:t>
      </w:r>
      <w:r w:rsidRPr="004802A6">
        <w:rPr>
          <w:sz w:val="20"/>
          <w:szCs w:val="20"/>
        </w:rPr>
        <w:t>(уполномоченной организации) в течение 3 рабочих дней со дня получения акта.</w:t>
      </w:r>
    </w:p>
    <w:p w14:paraId="78F09BCE" w14:textId="1874CBF6" w:rsidR="004802A6" w:rsidRPr="004802A6" w:rsidRDefault="008743C7" w:rsidP="000F10AD">
      <w:pPr>
        <w:spacing w:after="0"/>
        <w:ind w:firstLine="709"/>
        <w:jc w:val="both"/>
        <w:rPr>
          <w:sz w:val="20"/>
          <w:szCs w:val="20"/>
        </w:rPr>
      </w:pPr>
      <w:r>
        <w:rPr>
          <w:sz w:val="20"/>
          <w:szCs w:val="20"/>
        </w:rPr>
        <w:t>5.2</w:t>
      </w:r>
      <w:r w:rsidR="004802A6" w:rsidRPr="004802A6">
        <w:rPr>
          <w:sz w:val="20"/>
          <w:szCs w:val="20"/>
        </w:rPr>
        <w:t>. В случае невозможности устранения нарушений в сроки, предложенные потребителем (уполномоченной организацией), региональный оператор предлагает иные сроки для устранения выявленных нарушений.</w:t>
      </w:r>
    </w:p>
    <w:p w14:paraId="77C22F8B" w14:textId="5B87D51A" w:rsidR="004802A6" w:rsidRPr="004802A6" w:rsidRDefault="008743C7" w:rsidP="000F10AD">
      <w:pPr>
        <w:spacing w:after="0"/>
        <w:ind w:firstLine="709"/>
        <w:jc w:val="both"/>
        <w:rPr>
          <w:sz w:val="20"/>
          <w:szCs w:val="20"/>
        </w:rPr>
      </w:pPr>
      <w:r>
        <w:rPr>
          <w:sz w:val="20"/>
          <w:szCs w:val="20"/>
        </w:rPr>
        <w:t>5.3</w:t>
      </w:r>
      <w:r w:rsidR="004802A6" w:rsidRPr="004802A6">
        <w:rPr>
          <w:sz w:val="20"/>
          <w:szCs w:val="20"/>
        </w:rPr>
        <w:t>. В случае если региональный оператор не направил подписанный акт или возражение в течение</w:t>
      </w:r>
      <w:r w:rsidR="007D5F7C" w:rsidRPr="007D5F7C">
        <w:rPr>
          <w:sz w:val="20"/>
          <w:szCs w:val="20"/>
        </w:rPr>
        <w:t xml:space="preserve"> </w:t>
      </w:r>
      <w:r w:rsidR="004802A6" w:rsidRPr="004802A6">
        <w:rPr>
          <w:sz w:val="20"/>
          <w:szCs w:val="20"/>
        </w:rPr>
        <w:t>3 рабочих дней со дня получения акта, акт считается согласованным и подписанным региональным оператором.</w:t>
      </w:r>
    </w:p>
    <w:p w14:paraId="01557873" w14:textId="30B98BF0" w:rsidR="004802A6" w:rsidRPr="004802A6" w:rsidRDefault="008743C7" w:rsidP="000F10AD">
      <w:pPr>
        <w:spacing w:after="0"/>
        <w:ind w:firstLine="709"/>
        <w:jc w:val="both"/>
        <w:rPr>
          <w:sz w:val="20"/>
          <w:szCs w:val="20"/>
        </w:rPr>
      </w:pPr>
      <w:r>
        <w:rPr>
          <w:sz w:val="20"/>
          <w:szCs w:val="20"/>
        </w:rPr>
        <w:t>5.4</w:t>
      </w:r>
      <w:r w:rsidR="004802A6" w:rsidRPr="004802A6">
        <w:rPr>
          <w:sz w:val="20"/>
          <w:szCs w:val="20"/>
        </w:rPr>
        <w:t>. В случае получения от регионального оператора возражения потребитель (уполномоченная организация) обязан рассмотреть возражение и в случае согласия с возражением внести соответствующие изменения в акт.</w:t>
      </w:r>
    </w:p>
    <w:p w14:paraId="15264EA6" w14:textId="79A74CF6" w:rsidR="004802A6" w:rsidRPr="004802A6" w:rsidRDefault="004802A6" w:rsidP="000F10AD">
      <w:pPr>
        <w:spacing w:after="0"/>
        <w:ind w:firstLine="709"/>
        <w:jc w:val="both"/>
        <w:rPr>
          <w:sz w:val="20"/>
          <w:szCs w:val="20"/>
        </w:rPr>
      </w:pPr>
      <w:r w:rsidRPr="004802A6">
        <w:rPr>
          <w:sz w:val="20"/>
          <w:szCs w:val="20"/>
        </w:rPr>
        <w:t>В случае несогласия потребителя (уполномоченной организации) с возражением разногласия отражаются в акте и подлежат урегулированию в судебном порядке.</w:t>
      </w:r>
    </w:p>
    <w:p w14:paraId="79A40188" w14:textId="230F6FEB" w:rsidR="004802A6" w:rsidRPr="004802A6" w:rsidRDefault="008743C7" w:rsidP="000F10AD">
      <w:pPr>
        <w:spacing w:after="0"/>
        <w:ind w:firstLine="709"/>
        <w:jc w:val="both"/>
        <w:rPr>
          <w:sz w:val="20"/>
          <w:szCs w:val="20"/>
        </w:rPr>
      </w:pPr>
      <w:r>
        <w:rPr>
          <w:sz w:val="20"/>
          <w:szCs w:val="20"/>
        </w:rPr>
        <w:t>5.5</w:t>
      </w:r>
      <w:r w:rsidR="004802A6" w:rsidRPr="004802A6">
        <w:rPr>
          <w:sz w:val="20"/>
          <w:szCs w:val="20"/>
        </w:rPr>
        <w:t>. Акт должен содержать:</w:t>
      </w:r>
    </w:p>
    <w:p w14:paraId="23DBA655" w14:textId="77777777" w:rsidR="004802A6" w:rsidRPr="004802A6" w:rsidRDefault="004802A6" w:rsidP="000F10AD">
      <w:pPr>
        <w:spacing w:after="0"/>
        <w:ind w:firstLine="709"/>
        <w:jc w:val="both"/>
        <w:rPr>
          <w:sz w:val="20"/>
          <w:szCs w:val="20"/>
        </w:rPr>
      </w:pPr>
      <w:r w:rsidRPr="004802A6">
        <w:rPr>
          <w:sz w:val="20"/>
          <w:szCs w:val="20"/>
        </w:rPr>
        <w:t>а) сведения о заявителе (наименование, местонахождение, адрес);</w:t>
      </w:r>
    </w:p>
    <w:p w14:paraId="62A6BCD7" w14:textId="05E13BF0" w:rsidR="004802A6" w:rsidRPr="004802A6" w:rsidRDefault="004802A6" w:rsidP="000F10AD">
      <w:pPr>
        <w:spacing w:after="0"/>
        <w:ind w:firstLine="709"/>
        <w:jc w:val="both"/>
        <w:rPr>
          <w:sz w:val="20"/>
          <w:szCs w:val="20"/>
        </w:rPr>
      </w:pPr>
      <w:r w:rsidRPr="004802A6">
        <w:rPr>
          <w:sz w:val="20"/>
          <w:szCs w:val="20"/>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31A76CB5" w14:textId="77777777" w:rsidR="004802A6" w:rsidRPr="004802A6" w:rsidRDefault="004802A6" w:rsidP="000F10AD">
      <w:pPr>
        <w:spacing w:after="0"/>
        <w:ind w:firstLine="709"/>
        <w:jc w:val="both"/>
        <w:rPr>
          <w:sz w:val="20"/>
          <w:szCs w:val="20"/>
        </w:rPr>
      </w:pPr>
      <w:r w:rsidRPr="004802A6">
        <w:rPr>
          <w:sz w:val="20"/>
          <w:szCs w:val="20"/>
        </w:rPr>
        <w:t>в) сведения о нарушении соответствующих пунктов настоящего договора;</w:t>
      </w:r>
    </w:p>
    <w:p w14:paraId="7F02251B" w14:textId="77777777" w:rsidR="004802A6" w:rsidRPr="004802A6" w:rsidRDefault="004802A6" w:rsidP="000F10AD">
      <w:pPr>
        <w:spacing w:after="0"/>
        <w:ind w:firstLine="709"/>
        <w:jc w:val="both"/>
        <w:rPr>
          <w:sz w:val="20"/>
          <w:szCs w:val="20"/>
        </w:rPr>
      </w:pPr>
      <w:r w:rsidRPr="004802A6">
        <w:rPr>
          <w:sz w:val="20"/>
          <w:szCs w:val="20"/>
        </w:rPr>
        <w:t>г) другие сведения по усмотрению стороны, в том числе материалы фото- и видеосъемки.</w:t>
      </w:r>
    </w:p>
    <w:p w14:paraId="617A8C05" w14:textId="6A9A60DF" w:rsidR="00535487" w:rsidRDefault="0056568F" w:rsidP="000F10AD">
      <w:pPr>
        <w:spacing w:after="0"/>
        <w:ind w:firstLine="709"/>
        <w:jc w:val="both"/>
        <w:rPr>
          <w:sz w:val="20"/>
          <w:szCs w:val="20"/>
        </w:rPr>
      </w:pPr>
      <w:r>
        <w:rPr>
          <w:sz w:val="20"/>
          <w:szCs w:val="20"/>
        </w:rPr>
        <w:t>5.6</w:t>
      </w:r>
      <w:r w:rsidR="004802A6" w:rsidRPr="004802A6">
        <w:rPr>
          <w:sz w:val="20"/>
          <w:szCs w:val="20"/>
        </w:rPr>
        <w:t>. Потребитель (уполномоченная организация)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w:t>
      </w:r>
      <w:r w:rsidR="007D5F7C" w:rsidRPr="007D5F7C">
        <w:rPr>
          <w:sz w:val="20"/>
          <w:szCs w:val="20"/>
        </w:rPr>
        <w:t xml:space="preserve"> </w:t>
      </w:r>
      <w:r w:rsidR="004802A6" w:rsidRPr="004802A6">
        <w:rPr>
          <w:sz w:val="20"/>
          <w:szCs w:val="20"/>
        </w:rPr>
        <w:t>отходами.</w:t>
      </w:r>
    </w:p>
    <w:p w14:paraId="3F834D3D" w14:textId="77777777" w:rsidR="00B71835" w:rsidRDefault="00B71835" w:rsidP="000F10AD">
      <w:pPr>
        <w:spacing w:after="0"/>
        <w:ind w:firstLine="709"/>
        <w:jc w:val="both"/>
        <w:rPr>
          <w:sz w:val="20"/>
          <w:szCs w:val="20"/>
        </w:rPr>
      </w:pPr>
    </w:p>
    <w:p w14:paraId="355A86AA" w14:textId="11E22127" w:rsidR="00535487" w:rsidRPr="00B71835" w:rsidRDefault="00535487" w:rsidP="00AE63EF">
      <w:pPr>
        <w:pStyle w:val="a3"/>
        <w:numPr>
          <w:ilvl w:val="0"/>
          <w:numId w:val="14"/>
        </w:numPr>
        <w:spacing w:after="0"/>
        <w:jc w:val="center"/>
        <w:rPr>
          <w:b/>
          <w:bCs/>
          <w:sz w:val="20"/>
          <w:szCs w:val="20"/>
        </w:rPr>
      </w:pPr>
      <w:r w:rsidRPr="00B71835">
        <w:rPr>
          <w:b/>
          <w:bCs/>
          <w:sz w:val="20"/>
          <w:szCs w:val="20"/>
        </w:rPr>
        <w:t>Ответственность сторон</w:t>
      </w:r>
    </w:p>
    <w:p w14:paraId="74E8611A" w14:textId="77777777" w:rsidR="00B71835" w:rsidRPr="00B71835" w:rsidRDefault="00B71835" w:rsidP="00B71835">
      <w:pPr>
        <w:pStyle w:val="a3"/>
        <w:spacing w:after="0"/>
        <w:ind w:left="1429"/>
        <w:rPr>
          <w:b/>
          <w:bCs/>
          <w:sz w:val="20"/>
          <w:szCs w:val="20"/>
        </w:rPr>
      </w:pPr>
    </w:p>
    <w:p w14:paraId="14200A61" w14:textId="3638FB1B" w:rsidR="007D5F7C" w:rsidRPr="007D5F7C" w:rsidRDefault="0056568F" w:rsidP="000F10AD">
      <w:pPr>
        <w:spacing w:after="0"/>
        <w:ind w:firstLine="709"/>
        <w:jc w:val="both"/>
        <w:rPr>
          <w:sz w:val="20"/>
          <w:szCs w:val="20"/>
        </w:rPr>
      </w:pPr>
      <w:r>
        <w:rPr>
          <w:sz w:val="20"/>
          <w:szCs w:val="20"/>
        </w:rPr>
        <w:t>6.1</w:t>
      </w:r>
      <w:r w:rsidR="007D5F7C" w:rsidRPr="007D5F7C">
        <w:rPr>
          <w:sz w:val="20"/>
          <w:szCs w:val="20"/>
        </w:rPr>
        <w:t>. За неисполнение или ненадлежащее исполнение обязательств по настоящему договору</w:t>
      </w:r>
      <w:r w:rsidR="007D5F7C">
        <w:rPr>
          <w:sz w:val="20"/>
          <w:szCs w:val="20"/>
        </w:rPr>
        <w:t xml:space="preserve"> </w:t>
      </w:r>
      <w:r w:rsidR="007D5F7C" w:rsidRPr="007D5F7C">
        <w:rPr>
          <w:sz w:val="20"/>
          <w:szCs w:val="20"/>
        </w:rPr>
        <w:t>стороны несут ответственность в соответствии с законодательством Российской Федерации.</w:t>
      </w:r>
    </w:p>
    <w:p w14:paraId="6744D17D" w14:textId="1650EB03" w:rsidR="007D5F7C" w:rsidRPr="007D5F7C" w:rsidRDefault="0056568F" w:rsidP="000F10AD">
      <w:pPr>
        <w:spacing w:after="0"/>
        <w:ind w:firstLine="709"/>
        <w:jc w:val="both"/>
        <w:rPr>
          <w:sz w:val="20"/>
          <w:szCs w:val="20"/>
        </w:rPr>
      </w:pPr>
      <w:r>
        <w:rPr>
          <w:sz w:val="20"/>
          <w:szCs w:val="20"/>
        </w:rPr>
        <w:t>6.2</w:t>
      </w:r>
      <w:r w:rsidR="007D5F7C" w:rsidRPr="007D5F7C">
        <w:rPr>
          <w:sz w:val="20"/>
          <w:szCs w:val="20"/>
        </w:rPr>
        <w:t>. В случае неисполнения либо ненадлежащего исполнения потребителем (уполномоченной</w:t>
      </w:r>
      <w:r w:rsidR="007D5F7C">
        <w:rPr>
          <w:sz w:val="20"/>
          <w:szCs w:val="20"/>
        </w:rPr>
        <w:t xml:space="preserve"> </w:t>
      </w:r>
      <w:r w:rsidR="007D5F7C" w:rsidRPr="007D5F7C">
        <w:rPr>
          <w:sz w:val="20"/>
          <w:szCs w:val="20"/>
        </w:rPr>
        <w:t>организацией) обязательств по оплате услуг по настоящему договору региональный оператор вправе</w:t>
      </w:r>
      <w:r w:rsidR="007D5F7C">
        <w:rPr>
          <w:sz w:val="20"/>
          <w:szCs w:val="20"/>
        </w:rPr>
        <w:t xml:space="preserve"> </w:t>
      </w:r>
      <w:r w:rsidR="007D5F7C" w:rsidRPr="007D5F7C">
        <w:rPr>
          <w:sz w:val="20"/>
          <w:szCs w:val="20"/>
        </w:rPr>
        <w:t xml:space="preserve">потребовать от потребителя уплаты неустойки в размере одной </w:t>
      </w:r>
      <w:proofErr w:type="spellStart"/>
      <w:r w:rsidR="007D5F7C" w:rsidRPr="007D5F7C">
        <w:rPr>
          <w:sz w:val="20"/>
          <w:szCs w:val="20"/>
        </w:rPr>
        <w:t>стотридцатой</w:t>
      </w:r>
      <w:proofErr w:type="spellEnd"/>
      <w:r w:rsidR="007D5F7C" w:rsidRPr="007D5F7C">
        <w:rPr>
          <w:sz w:val="20"/>
          <w:szCs w:val="20"/>
        </w:rPr>
        <w:t xml:space="preserve"> ключевой ставки</w:t>
      </w:r>
      <w:r w:rsidR="007D5F7C">
        <w:rPr>
          <w:sz w:val="20"/>
          <w:szCs w:val="20"/>
        </w:rPr>
        <w:t xml:space="preserve"> </w:t>
      </w:r>
      <w:r w:rsidR="007D5F7C" w:rsidRPr="007D5F7C">
        <w:rPr>
          <w:sz w:val="20"/>
          <w:szCs w:val="20"/>
        </w:rPr>
        <w:t>Центрального банка Российской Федерации, установленной на день предъявления соответствующего</w:t>
      </w:r>
      <w:r w:rsidR="007D5F7C">
        <w:rPr>
          <w:sz w:val="20"/>
          <w:szCs w:val="20"/>
        </w:rPr>
        <w:t xml:space="preserve"> </w:t>
      </w:r>
      <w:r w:rsidR="007D5F7C" w:rsidRPr="007D5F7C">
        <w:rPr>
          <w:sz w:val="20"/>
          <w:szCs w:val="20"/>
        </w:rPr>
        <w:t>требования, от суммы задолженности за каждый день просрочки, если иной размер неустойки не</w:t>
      </w:r>
      <w:r w:rsidR="007D5F7C">
        <w:rPr>
          <w:sz w:val="20"/>
          <w:szCs w:val="20"/>
        </w:rPr>
        <w:t xml:space="preserve"> </w:t>
      </w:r>
      <w:r w:rsidR="007D5F7C" w:rsidRPr="007D5F7C">
        <w:rPr>
          <w:sz w:val="20"/>
          <w:szCs w:val="20"/>
        </w:rPr>
        <w:t>установлен федеральным законом.</w:t>
      </w:r>
    </w:p>
    <w:p w14:paraId="4ADD785C" w14:textId="10054FFC" w:rsidR="00535487" w:rsidRDefault="0056568F" w:rsidP="000F10AD">
      <w:pPr>
        <w:spacing w:after="0"/>
        <w:ind w:firstLine="709"/>
        <w:jc w:val="both"/>
        <w:rPr>
          <w:sz w:val="20"/>
          <w:szCs w:val="20"/>
        </w:rPr>
      </w:pPr>
      <w:r>
        <w:rPr>
          <w:sz w:val="20"/>
          <w:szCs w:val="20"/>
        </w:rPr>
        <w:t>6.3</w:t>
      </w:r>
      <w:r w:rsidR="007D5F7C" w:rsidRPr="007D5F7C">
        <w:rPr>
          <w:sz w:val="20"/>
          <w:szCs w:val="20"/>
        </w:rPr>
        <w:t>. В случае предоставления в расчетном периоде потребителю (уполномоченной организации)</w:t>
      </w:r>
      <w:r w:rsidR="007D5F7C">
        <w:rPr>
          <w:sz w:val="20"/>
          <w:szCs w:val="20"/>
        </w:rPr>
        <w:t xml:space="preserve"> </w:t>
      </w:r>
      <w:r w:rsidR="007D5F7C" w:rsidRPr="007D5F7C">
        <w:rPr>
          <w:sz w:val="20"/>
          <w:szCs w:val="20"/>
        </w:rPr>
        <w:t>услуг с отклонениями, превышающими 2 дня единовременно (при среднесуточной температуре воздуха</w:t>
      </w:r>
      <w:r w:rsidR="007D5F7C">
        <w:rPr>
          <w:sz w:val="20"/>
          <w:szCs w:val="20"/>
        </w:rPr>
        <w:t xml:space="preserve"> </w:t>
      </w:r>
      <w:r w:rsidR="007D5F7C" w:rsidRPr="007D5F7C">
        <w:rPr>
          <w:sz w:val="20"/>
          <w:szCs w:val="20"/>
        </w:rPr>
        <w:t xml:space="preserve">+5°С </w:t>
      </w:r>
      <w:r w:rsidR="007D5F7C" w:rsidRPr="007D5F7C">
        <w:rPr>
          <w:sz w:val="20"/>
          <w:szCs w:val="20"/>
        </w:rPr>
        <w:lastRenderedPageBreak/>
        <w:t>и ниже) и 1 день единовременно (при среднесуточной температуре воздуха свыше +5°С), начиная</w:t>
      </w:r>
      <w:r w:rsidR="007D5F7C">
        <w:rPr>
          <w:sz w:val="20"/>
          <w:szCs w:val="20"/>
        </w:rPr>
        <w:t xml:space="preserve"> </w:t>
      </w:r>
      <w:r w:rsidR="007D5F7C" w:rsidRPr="007D5F7C">
        <w:rPr>
          <w:sz w:val="20"/>
          <w:szCs w:val="20"/>
        </w:rPr>
        <w:t>со дня, следующего за днем, когда должен был быть осуществлен вывоз твердых коммунальных</w:t>
      </w:r>
      <w:r w:rsidR="007D5F7C">
        <w:rPr>
          <w:sz w:val="20"/>
          <w:szCs w:val="20"/>
        </w:rPr>
        <w:t xml:space="preserve"> </w:t>
      </w:r>
      <w:r w:rsidR="007D5F7C" w:rsidRPr="007D5F7C">
        <w:rPr>
          <w:sz w:val="20"/>
          <w:szCs w:val="20"/>
        </w:rPr>
        <w:t>отходов, размер платы за услуги за такой расчетный период снижается за каждый день отклонения на</w:t>
      </w:r>
      <w:r w:rsidR="007D5F7C">
        <w:rPr>
          <w:sz w:val="20"/>
          <w:szCs w:val="20"/>
        </w:rPr>
        <w:t xml:space="preserve"> </w:t>
      </w:r>
      <w:r w:rsidR="007D5F7C" w:rsidRPr="007D5F7C">
        <w:rPr>
          <w:sz w:val="20"/>
          <w:szCs w:val="20"/>
        </w:rPr>
        <w:t>3,3 процента размера платы, определенного за расчетный период, в котором произошло указанное</w:t>
      </w:r>
      <w:r w:rsidR="007D5F7C">
        <w:rPr>
          <w:sz w:val="20"/>
          <w:szCs w:val="20"/>
        </w:rPr>
        <w:t xml:space="preserve"> </w:t>
      </w:r>
      <w:r w:rsidR="007D5F7C" w:rsidRPr="007D5F7C">
        <w:rPr>
          <w:sz w:val="20"/>
          <w:szCs w:val="20"/>
        </w:rPr>
        <w:t>отклонение.</w:t>
      </w:r>
    </w:p>
    <w:p w14:paraId="36DA3E8E" w14:textId="2C499DB7" w:rsidR="0056568F" w:rsidRDefault="0056568F" w:rsidP="000F10AD">
      <w:pPr>
        <w:spacing w:after="0"/>
        <w:ind w:firstLine="709"/>
        <w:jc w:val="both"/>
        <w:rPr>
          <w:sz w:val="20"/>
          <w:szCs w:val="20"/>
        </w:rPr>
      </w:pPr>
      <w:r>
        <w:rPr>
          <w:sz w:val="20"/>
          <w:szCs w:val="20"/>
        </w:rPr>
        <w:t xml:space="preserve">6.4. </w:t>
      </w:r>
      <w:r w:rsidRPr="00FB62DB">
        <w:rPr>
          <w:sz w:val="20"/>
          <w:szCs w:val="20"/>
        </w:rPr>
        <w:t xml:space="preserve">За нарушение правил обращения с ТКО в части складирования ТКО вне мест накопления таких отходов, </w:t>
      </w:r>
      <w:r>
        <w:rPr>
          <w:sz w:val="20"/>
          <w:szCs w:val="20"/>
        </w:rPr>
        <w:t>складирования в местах накопления ТКО отходов, не относящихся к ТКО</w:t>
      </w:r>
      <w:r w:rsidRPr="00FB62DB">
        <w:rPr>
          <w:sz w:val="20"/>
          <w:szCs w:val="20"/>
        </w:rPr>
        <w:t>, Потребитель несет административную ответственность в соответствии с законодательством Российской Федерации</w:t>
      </w:r>
    </w:p>
    <w:p w14:paraId="1F344129" w14:textId="77777777" w:rsidR="000F10AD" w:rsidRDefault="000F10AD" w:rsidP="000F10AD">
      <w:pPr>
        <w:spacing w:after="0"/>
        <w:ind w:firstLine="709"/>
        <w:jc w:val="both"/>
        <w:rPr>
          <w:sz w:val="20"/>
          <w:szCs w:val="20"/>
        </w:rPr>
      </w:pPr>
    </w:p>
    <w:p w14:paraId="3E23ED9E" w14:textId="62785FEA" w:rsidR="00535487" w:rsidRDefault="007D5F7C" w:rsidP="000F10AD">
      <w:pPr>
        <w:spacing w:after="0"/>
        <w:ind w:firstLine="709"/>
        <w:jc w:val="center"/>
        <w:rPr>
          <w:b/>
          <w:bCs/>
          <w:sz w:val="20"/>
          <w:szCs w:val="20"/>
        </w:rPr>
      </w:pPr>
      <w:r>
        <w:rPr>
          <w:b/>
          <w:bCs/>
          <w:sz w:val="20"/>
          <w:szCs w:val="20"/>
          <w:lang w:val="en-US"/>
        </w:rPr>
        <w:t>VII</w:t>
      </w:r>
      <w:r w:rsidR="00535487" w:rsidRPr="00064CE7">
        <w:rPr>
          <w:b/>
          <w:bCs/>
          <w:sz w:val="20"/>
          <w:szCs w:val="20"/>
        </w:rPr>
        <w:t>. Обстоятельства непреодолимой силы</w:t>
      </w:r>
    </w:p>
    <w:p w14:paraId="3F048AB2" w14:textId="77777777" w:rsidR="000F10AD" w:rsidRPr="00064CE7" w:rsidRDefault="000F10AD" w:rsidP="000F10AD">
      <w:pPr>
        <w:spacing w:after="0"/>
        <w:ind w:firstLine="709"/>
        <w:jc w:val="center"/>
        <w:rPr>
          <w:b/>
          <w:bCs/>
          <w:sz w:val="20"/>
          <w:szCs w:val="20"/>
        </w:rPr>
      </w:pPr>
    </w:p>
    <w:p w14:paraId="4405B3AA" w14:textId="625C240B" w:rsidR="00945189" w:rsidRPr="00945189" w:rsidRDefault="0056568F" w:rsidP="000F10AD">
      <w:pPr>
        <w:spacing w:after="0"/>
        <w:ind w:firstLine="709"/>
        <w:jc w:val="both"/>
        <w:rPr>
          <w:sz w:val="20"/>
          <w:szCs w:val="20"/>
        </w:rPr>
      </w:pPr>
      <w:r>
        <w:rPr>
          <w:sz w:val="20"/>
          <w:szCs w:val="20"/>
        </w:rPr>
        <w:t>7.1</w:t>
      </w:r>
      <w:r w:rsidR="00945189" w:rsidRPr="00945189">
        <w:rPr>
          <w:sz w:val="20"/>
          <w:szCs w:val="20"/>
        </w:rPr>
        <w:t>.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14:paraId="31A134E5" w14:textId="648D01FB" w:rsidR="00945189" w:rsidRDefault="0056568F" w:rsidP="000F10AD">
      <w:pPr>
        <w:spacing w:after="0"/>
        <w:ind w:firstLine="709"/>
        <w:jc w:val="both"/>
        <w:rPr>
          <w:sz w:val="20"/>
          <w:szCs w:val="20"/>
        </w:rPr>
      </w:pPr>
      <w:r>
        <w:rPr>
          <w:sz w:val="20"/>
          <w:szCs w:val="20"/>
        </w:rPr>
        <w:t>7.2</w:t>
      </w:r>
      <w:r w:rsidR="00945189" w:rsidRPr="00945189">
        <w:rPr>
          <w:sz w:val="20"/>
          <w:szCs w:val="20"/>
        </w:rPr>
        <w:t>. 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w:t>
      </w:r>
    </w:p>
    <w:p w14:paraId="61BB18CA" w14:textId="532E1B37" w:rsidR="00C77326" w:rsidRDefault="00945189" w:rsidP="000F10AD">
      <w:pPr>
        <w:spacing w:after="0"/>
        <w:ind w:firstLine="709"/>
        <w:jc w:val="both"/>
        <w:rPr>
          <w:sz w:val="20"/>
          <w:szCs w:val="20"/>
        </w:rPr>
      </w:pPr>
      <w:r w:rsidRPr="00945189">
        <w:rPr>
          <w:sz w:val="20"/>
          <w:szCs w:val="20"/>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2AD6F26F" w14:textId="77777777" w:rsidR="000F10AD" w:rsidRDefault="000F10AD" w:rsidP="000F10AD">
      <w:pPr>
        <w:spacing w:after="0"/>
        <w:ind w:firstLine="709"/>
        <w:jc w:val="both"/>
        <w:rPr>
          <w:sz w:val="20"/>
          <w:szCs w:val="20"/>
        </w:rPr>
      </w:pPr>
    </w:p>
    <w:p w14:paraId="7143D7C6" w14:textId="77777777" w:rsidR="00535487" w:rsidRDefault="00945189" w:rsidP="000F10AD">
      <w:pPr>
        <w:spacing w:after="0"/>
        <w:ind w:firstLine="709"/>
        <w:jc w:val="center"/>
        <w:rPr>
          <w:b/>
          <w:bCs/>
          <w:sz w:val="20"/>
          <w:szCs w:val="20"/>
        </w:rPr>
      </w:pPr>
      <w:r>
        <w:rPr>
          <w:b/>
          <w:bCs/>
          <w:sz w:val="20"/>
          <w:szCs w:val="20"/>
          <w:lang w:val="en-US"/>
        </w:rPr>
        <w:t>VIII</w:t>
      </w:r>
      <w:r w:rsidR="00535487" w:rsidRPr="00535487">
        <w:rPr>
          <w:b/>
          <w:bCs/>
          <w:sz w:val="20"/>
          <w:szCs w:val="20"/>
        </w:rPr>
        <w:t>. Действие договора</w:t>
      </w:r>
    </w:p>
    <w:p w14:paraId="45E3E752" w14:textId="77777777" w:rsidR="000F10AD" w:rsidRDefault="000F10AD" w:rsidP="000F10AD">
      <w:pPr>
        <w:spacing w:after="0"/>
        <w:ind w:firstLine="709"/>
        <w:jc w:val="center"/>
        <w:rPr>
          <w:b/>
          <w:bCs/>
          <w:sz w:val="20"/>
          <w:szCs w:val="20"/>
        </w:rPr>
      </w:pPr>
    </w:p>
    <w:p w14:paraId="52B9B0E1" w14:textId="0474FE78" w:rsidR="00535487" w:rsidRPr="0023710F" w:rsidRDefault="0056568F" w:rsidP="000F10AD">
      <w:pPr>
        <w:spacing w:after="0"/>
        <w:ind w:firstLine="709"/>
        <w:jc w:val="both"/>
        <w:rPr>
          <w:sz w:val="20"/>
          <w:szCs w:val="20"/>
        </w:rPr>
      </w:pPr>
      <w:r>
        <w:rPr>
          <w:sz w:val="20"/>
          <w:szCs w:val="20"/>
        </w:rPr>
        <w:t>8.1</w:t>
      </w:r>
      <w:r w:rsidR="00535487" w:rsidRPr="0023710F">
        <w:rPr>
          <w:sz w:val="20"/>
          <w:szCs w:val="20"/>
        </w:rPr>
        <w:t>. Настоящий договор заключается на срок</w:t>
      </w:r>
      <w:r w:rsidR="0023710F">
        <w:rPr>
          <w:sz w:val="20"/>
          <w:szCs w:val="20"/>
        </w:rPr>
        <w:t>:</w:t>
      </w:r>
    </w:p>
    <w:p w14:paraId="34B7F055" w14:textId="77777777" w:rsidR="00535487" w:rsidRPr="0023710F" w:rsidRDefault="00535487" w:rsidP="000F10AD">
      <w:pPr>
        <w:spacing w:after="0"/>
        <w:ind w:firstLine="709"/>
        <w:jc w:val="both"/>
        <w:rPr>
          <w:sz w:val="20"/>
          <w:szCs w:val="20"/>
        </w:rPr>
      </w:pPr>
    </w:p>
    <w:p w14:paraId="38C37B95" w14:textId="035E6EBC" w:rsidR="00535487" w:rsidRPr="00535487" w:rsidRDefault="00535487" w:rsidP="000F10AD">
      <w:pPr>
        <w:spacing w:after="0"/>
        <w:jc w:val="both"/>
        <w:rPr>
          <w:sz w:val="20"/>
          <w:szCs w:val="20"/>
        </w:rPr>
      </w:pPr>
      <w:r w:rsidRPr="0023710F">
        <w:rPr>
          <w:sz w:val="20"/>
          <w:szCs w:val="20"/>
        </w:rPr>
        <w:t>____________________</w:t>
      </w:r>
      <w:r w:rsidR="00871FBD" w:rsidRPr="0023710F">
        <w:rPr>
          <w:sz w:val="20"/>
          <w:szCs w:val="20"/>
        </w:rPr>
        <w:t>________</w:t>
      </w:r>
      <w:r w:rsidRPr="0023710F">
        <w:rPr>
          <w:sz w:val="20"/>
          <w:szCs w:val="20"/>
        </w:rPr>
        <w:t>________________________________________</w:t>
      </w:r>
      <w:r w:rsidR="00485E1E" w:rsidRPr="0023710F">
        <w:rPr>
          <w:sz w:val="20"/>
          <w:szCs w:val="20"/>
        </w:rPr>
        <w:t>_____________</w:t>
      </w:r>
      <w:r w:rsidRPr="0023710F">
        <w:rPr>
          <w:sz w:val="20"/>
          <w:szCs w:val="20"/>
        </w:rPr>
        <w:t>____________.</w:t>
      </w:r>
    </w:p>
    <w:p w14:paraId="3E68E6C9" w14:textId="605EF818" w:rsidR="00535487" w:rsidRPr="008B71F1" w:rsidRDefault="00535487" w:rsidP="000F10AD">
      <w:pPr>
        <w:spacing w:after="0"/>
        <w:ind w:firstLine="709"/>
        <w:jc w:val="center"/>
        <w:rPr>
          <w:sz w:val="20"/>
          <w:szCs w:val="20"/>
          <w:vertAlign w:val="subscript"/>
        </w:rPr>
      </w:pPr>
      <w:r w:rsidRPr="008B71F1">
        <w:rPr>
          <w:sz w:val="20"/>
          <w:szCs w:val="20"/>
          <w:vertAlign w:val="subscript"/>
        </w:rPr>
        <w:t>(указывается срок)</w:t>
      </w:r>
    </w:p>
    <w:p w14:paraId="556702B8" w14:textId="57E3C40C" w:rsidR="00945189" w:rsidRPr="00945189" w:rsidRDefault="0056568F" w:rsidP="000F10AD">
      <w:pPr>
        <w:spacing w:after="0"/>
        <w:ind w:firstLine="709"/>
        <w:jc w:val="both"/>
        <w:rPr>
          <w:sz w:val="20"/>
          <w:szCs w:val="20"/>
        </w:rPr>
      </w:pPr>
      <w:r>
        <w:rPr>
          <w:sz w:val="20"/>
          <w:szCs w:val="20"/>
        </w:rPr>
        <w:t>8.2</w:t>
      </w:r>
      <w:r w:rsidR="00945189" w:rsidRPr="00945189">
        <w:rPr>
          <w:sz w:val="20"/>
          <w:szCs w:val="20"/>
        </w:rPr>
        <w:t>.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14:paraId="6A08B954" w14:textId="6A209E96" w:rsidR="00945189" w:rsidRDefault="0056568F" w:rsidP="000F10AD">
      <w:pPr>
        <w:spacing w:after="0"/>
        <w:ind w:firstLine="709"/>
        <w:jc w:val="both"/>
        <w:rPr>
          <w:sz w:val="20"/>
          <w:szCs w:val="20"/>
        </w:rPr>
      </w:pPr>
      <w:r>
        <w:rPr>
          <w:sz w:val="20"/>
          <w:szCs w:val="20"/>
        </w:rPr>
        <w:t>8.3</w:t>
      </w:r>
      <w:r w:rsidR="00945189" w:rsidRPr="00945189">
        <w:rPr>
          <w:sz w:val="20"/>
          <w:szCs w:val="20"/>
        </w:rPr>
        <w:t>. Настоящий договор может быть расторгнут до окончания срока его действия по соглашению сторон.</w:t>
      </w:r>
    </w:p>
    <w:p w14:paraId="0CFDC16A" w14:textId="299E1D2F" w:rsidR="00D64CAF" w:rsidRDefault="00945189" w:rsidP="000F10AD">
      <w:pPr>
        <w:spacing w:after="0"/>
        <w:ind w:firstLine="709"/>
        <w:jc w:val="center"/>
        <w:rPr>
          <w:b/>
          <w:bCs/>
          <w:sz w:val="20"/>
          <w:szCs w:val="20"/>
        </w:rPr>
      </w:pPr>
      <w:r>
        <w:rPr>
          <w:b/>
          <w:bCs/>
          <w:sz w:val="20"/>
          <w:szCs w:val="20"/>
          <w:lang w:val="en-US"/>
        </w:rPr>
        <w:t>IX</w:t>
      </w:r>
      <w:r w:rsidR="00D64CAF" w:rsidRPr="00AD72D6">
        <w:rPr>
          <w:b/>
          <w:bCs/>
          <w:sz w:val="20"/>
          <w:szCs w:val="20"/>
        </w:rPr>
        <w:t>. Прочие условия</w:t>
      </w:r>
      <w:r w:rsidR="00AD72D6" w:rsidRPr="00AD72D6">
        <w:rPr>
          <w:b/>
          <w:bCs/>
          <w:sz w:val="20"/>
          <w:szCs w:val="20"/>
        </w:rPr>
        <w:t>.</w:t>
      </w:r>
    </w:p>
    <w:p w14:paraId="31D25410" w14:textId="77777777" w:rsidR="000F10AD" w:rsidRDefault="000F10AD" w:rsidP="000F10AD">
      <w:pPr>
        <w:spacing w:after="0"/>
        <w:ind w:firstLine="709"/>
        <w:jc w:val="center"/>
        <w:rPr>
          <w:b/>
          <w:bCs/>
          <w:sz w:val="20"/>
          <w:szCs w:val="20"/>
        </w:rPr>
      </w:pPr>
    </w:p>
    <w:p w14:paraId="7DF1A68B" w14:textId="1E1BE3A5" w:rsidR="00D64CAF" w:rsidRPr="00EB1769" w:rsidRDefault="0056568F" w:rsidP="000F10AD">
      <w:pPr>
        <w:spacing w:after="0"/>
        <w:ind w:firstLine="709"/>
        <w:jc w:val="both"/>
        <w:rPr>
          <w:sz w:val="20"/>
          <w:szCs w:val="20"/>
        </w:rPr>
      </w:pPr>
      <w:r>
        <w:rPr>
          <w:sz w:val="20"/>
          <w:szCs w:val="20"/>
        </w:rPr>
        <w:t>9.1</w:t>
      </w:r>
      <w:r w:rsidR="00D64CAF" w:rsidRPr="00EB1769">
        <w:rPr>
          <w:sz w:val="20"/>
          <w:szCs w:val="20"/>
        </w:rPr>
        <w:t>. 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w:t>
      </w:r>
    </w:p>
    <w:p w14:paraId="3A8F14B0" w14:textId="709D1358" w:rsidR="00D64CAF" w:rsidRDefault="00D64CAF" w:rsidP="000F10AD">
      <w:pPr>
        <w:spacing w:after="0"/>
        <w:ind w:firstLine="709"/>
        <w:jc w:val="both"/>
        <w:rPr>
          <w:sz w:val="20"/>
          <w:szCs w:val="20"/>
        </w:rPr>
      </w:pPr>
      <w:r w:rsidRPr="00EB1769">
        <w:rPr>
          <w:sz w:val="20"/>
          <w:szCs w:val="20"/>
        </w:rPr>
        <w:t>В случае если по истечении 15 рабочих дней со дня поступления потребителю от регионального оператора соглашения об изменении договора на оказание услуг по обращению с ТКО потребитель не представил подписанный экземпляр, соглашение считается заключенным.</w:t>
      </w:r>
    </w:p>
    <w:p w14:paraId="1E1976E3" w14:textId="51B99349" w:rsidR="00D64CAF" w:rsidRPr="00683CFB" w:rsidRDefault="00683CFB" w:rsidP="00683CFB">
      <w:pPr>
        <w:pStyle w:val="ConsPlusNonformat"/>
        <w:tabs>
          <w:tab w:val="left" w:pos="0"/>
        </w:tabs>
        <w:contextualSpacing/>
        <w:jc w:val="both"/>
        <w:rPr>
          <w:rFonts w:ascii="Times New Roman" w:eastAsiaTheme="minorHAnsi" w:hAnsi="Times New Roman" w:cstheme="minorBidi"/>
          <w:lang w:eastAsia="en-US"/>
        </w:rPr>
      </w:pPr>
      <w:r w:rsidRPr="00683CFB">
        <w:rPr>
          <w:rFonts w:ascii="Times New Roman" w:eastAsiaTheme="minorHAnsi" w:hAnsi="Times New Roman" w:cstheme="minorBidi"/>
          <w:lang w:eastAsia="en-US"/>
        </w:rPr>
        <w:tab/>
      </w:r>
      <w:r w:rsidR="0056568F" w:rsidRPr="00683CFB">
        <w:rPr>
          <w:rFonts w:ascii="Times New Roman" w:eastAsiaTheme="minorHAnsi" w:hAnsi="Times New Roman" w:cstheme="minorBidi"/>
          <w:lang w:eastAsia="en-US"/>
        </w:rPr>
        <w:t>9.2</w:t>
      </w:r>
      <w:r w:rsidR="00D64CAF" w:rsidRPr="00683CFB">
        <w:rPr>
          <w:rFonts w:ascii="Times New Roman" w:eastAsiaTheme="minorHAnsi" w:hAnsi="Times New Roman" w:cstheme="minorBidi"/>
          <w:lang w:eastAsia="en-US"/>
        </w:rPr>
        <w:t xml:space="preserve">. В случае изменения наименования, местонахождения и </w:t>
      </w:r>
      <w:r w:rsidR="00930537" w:rsidRPr="00683CFB">
        <w:rPr>
          <w:rFonts w:ascii="Times New Roman" w:eastAsiaTheme="minorHAnsi" w:hAnsi="Times New Roman" w:cstheme="minorBidi"/>
          <w:lang w:eastAsia="en-US"/>
        </w:rPr>
        <w:t>банковских реквизитов,</w:t>
      </w:r>
      <w:r w:rsidR="00D64CAF" w:rsidRPr="00683CFB">
        <w:rPr>
          <w:rFonts w:ascii="Times New Roman" w:eastAsiaTheme="minorHAnsi" w:hAnsi="Times New Roman" w:cstheme="minorBidi"/>
          <w:lang w:eastAsia="en-US"/>
        </w:rPr>
        <w:t xml:space="preserve"> </w:t>
      </w:r>
      <w:r w:rsidR="00697F1D">
        <w:rPr>
          <w:rFonts w:ascii="Times New Roman" w:eastAsiaTheme="minorHAnsi" w:hAnsi="Times New Roman" w:cstheme="minorBidi"/>
          <w:lang w:eastAsia="en-US"/>
        </w:rPr>
        <w:t xml:space="preserve">и прочих изменений </w:t>
      </w:r>
      <w:r w:rsidR="00D64CAF" w:rsidRPr="00683CFB">
        <w:rPr>
          <w:rFonts w:ascii="Times New Roman" w:eastAsiaTheme="minorHAnsi" w:hAnsi="Times New Roman" w:cstheme="minorBidi"/>
          <w:lang w:eastAsia="en-US"/>
        </w:rPr>
        <w:t>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25AA9328" w14:textId="298E96B4" w:rsidR="00683CFB" w:rsidRPr="00697F1D" w:rsidRDefault="00683CFB" w:rsidP="00683CFB">
      <w:pPr>
        <w:pStyle w:val="ConsPlusNonformat"/>
        <w:tabs>
          <w:tab w:val="left" w:pos="0"/>
        </w:tabs>
        <w:contextualSpacing/>
        <w:jc w:val="both"/>
        <w:rPr>
          <w:rFonts w:ascii="Times New Roman" w:hAnsi="Times New Roman" w:cs="Times New Roman"/>
        </w:rPr>
      </w:pPr>
      <w:r w:rsidRPr="00697F1D">
        <w:rPr>
          <w:rFonts w:ascii="Times New Roman" w:hAnsi="Times New Roman" w:cs="Times New Roman"/>
        </w:rPr>
        <w:tab/>
        <w:t xml:space="preserve">9.3. При наличии технической возможности Стороны соглашаются в ходе исполнения Договора обмениваться в соответствии с законодательством Российской Федерации первичными документами в электронном виде в том числе с использованием электронной подписи и признавать юридическую силу всех полученных или отправленных электронных документов. Настоящее соглашение о возможности использования юридически значимого электронного документооборота не исключает возможность использования иных способов изготовления и обмена документами между Сторонами, в том числе в личном кабинете собственника ТКО на сайте регионального оператора. </w:t>
      </w:r>
    </w:p>
    <w:p w14:paraId="51F298DD" w14:textId="30EC400D" w:rsidR="00D64CAF" w:rsidRPr="00EB1769" w:rsidRDefault="0056568F" w:rsidP="000F10AD">
      <w:pPr>
        <w:spacing w:after="0"/>
        <w:ind w:firstLine="709"/>
        <w:jc w:val="both"/>
        <w:rPr>
          <w:sz w:val="20"/>
          <w:szCs w:val="20"/>
        </w:rPr>
      </w:pPr>
      <w:r>
        <w:rPr>
          <w:sz w:val="20"/>
          <w:szCs w:val="20"/>
        </w:rPr>
        <w:t>9.</w:t>
      </w:r>
      <w:r w:rsidR="00683CFB">
        <w:rPr>
          <w:sz w:val="20"/>
          <w:szCs w:val="20"/>
        </w:rPr>
        <w:t>4</w:t>
      </w:r>
      <w:r w:rsidR="00D64CAF" w:rsidRPr="00EB1769">
        <w:rPr>
          <w:sz w:val="20"/>
          <w:szCs w:val="20"/>
        </w:rPr>
        <w:t xml:space="preserve">.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w:t>
      </w:r>
      <w:r w:rsidR="003F76C3">
        <w:rPr>
          <w:sz w:val="20"/>
          <w:szCs w:val="20"/>
        </w:rPr>
        <w:t>«</w:t>
      </w:r>
      <w:r w:rsidR="00D64CAF" w:rsidRPr="00EB1769">
        <w:rPr>
          <w:sz w:val="20"/>
          <w:szCs w:val="20"/>
        </w:rPr>
        <w:t>Об отходах производства и потребления</w:t>
      </w:r>
      <w:r w:rsidR="003F76C3">
        <w:rPr>
          <w:sz w:val="20"/>
          <w:szCs w:val="20"/>
        </w:rPr>
        <w:t>»</w:t>
      </w:r>
      <w:r w:rsidR="00D64CAF" w:rsidRPr="00EB1769">
        <w:rPr>
          <w:sz w:val="20"/>
          <w:szCs w:val="20"/>
        </w:rPr>
        <w:t>,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14:paraId="62DF2B2D" w14:textId="31FF763C" w:rsidR="00D64CAF" w:rsidRPr="00EB1769" w:rsidRDefault="0056568F" w:rsidP="000F10AD">
      <w:pPr>
        <w:spacing w:after="0"/>
        <w:ind w:firstLine="709"/>
        <w:jc w:val="both"/>
        <w:rPr>
          <w:sz w:val="20"/>
          <w:szCs w:val="20"/>
        </w:rPr>
      </w:pPr>
      <w:r>
        <w:rPr>
          <w:sz w:val="20"/>
          <w:szCs w:val="20"/>
        </w:rPr>
        <w:t>9.</w:t>
      </w:r>
      <w:r w:rsidR="00683CFB">
        <w:rPr>
          <w:sz w:val="20"/>
          <w:szCs w:val="20"/>
        </w:rPr>
        <w:t>5</w:t>
      </w:r>
      <w:r w:rsidR="00D64CAF" w:rsidRPr="00EB1769">
        <w:rPr>
          <w:sz w:val="20"/>
          <w:szCs w:val="20"/>
        </w:rPr>
        <w:t>. Настоящий договор составлен в 2 экземплярах, имеющих равную юридическую силу.</w:t>
      </w:r>
    </w:p>
    <w:p w14:paraId="268855D6" w14:textId="122F283D" w:rsidR="00D64CAF" w:rsidRPr="00EB1769" w:rsidRDefault="0056568F" w:rsidP="000F10AD">
      <w:pPr>
        <w:spacing w:after="0"/>
        <w:ind w:firstLine="709"/>
        <w:jc w:val="both"/>
        <w:rPr>
          <w:sz w:val="20"/>
          <w:szCs w:val="20"/>
        </w:rPr>
      </w:pPr>
      <w:r>
        <w:rPr>
          <w:sz w:val="20"/>
          <w:szCs w:val="20"/>
        </w:rPr>
        <w:t>9.</w:t>
      </w:r>
      <w:r w:rsidR="00683CFB">
        <w:rPr>
          <w:sz w:val="20"/>
          <w:szCs w:val="20"/>
        </w:rPr>
        <w:t>6</w:t>
      </w:r>
      <w:r w:rsidR="00D64CAF" w:rsidRPr="00EB1769">
        <w:rPr>
          <w:sz w:val="20"/>
          <w:szCs w:val="20"/>
        </w:rPr>
        <w:t>. Приложения к настоящему договору являются его неотъемлемой частью:</w:t>
      </w:r>
    </w:p>
    <w:p w14:paraId="374C945D" w14:textId="7272FAAF" w:rsidR="00EB5B96" w:rsidRDefault="00D64CAF" w:rsidP="000F10AD">
      <w:pPr>
        <w:pStyle w:val="a3"/>
        <w:numPr>
          <w:ilvl w:val="0"/>
          <w:numId w:val="10"/>
        </w:numPr>
        <w:tabs>
          <w:tab w:val="left" w:pos="3328"/>
        </w:tabs>
        <w:spacing w:after="0"/>
        <w:rPr>
          <w:sz w:val="20"/>
          <w:szCs w:val="20"/>
        </w:rPr>
      </w:pPr>
      <w:r w:rsidRPr="008B6002">
        <w:rPr>
          <w:sz w:val="20"/>
          <w:szCs w:val="20"/>
        </w:rPr>
        <w:t>Приложение №1: «</w:t>
      </w:r>
      <w:r w:rsidR="008B6002" w:rsidRPr="008B6002">
        <w:rPr>
          <w:sz w:val="20"/>
          <w:szCs w:val="20"/>
        </w:rPr>
        <w:t>Информация по предмету договора на оказание услуг по обращению с твердыми коммунальными отходами</w:t>
      </w:r>
      <w:r w:rsidRPr="008B6002">
        <w:rPr>
          <w:sz w:val="20"/>
          <w:szCs w:val="20"/>
        </w:rPr>
        <w:t>».</w:t>
      </w:r>
    </w:p>
    <w:p w14:paraId="1A54D500" w14:textId="43BEBC2C" w:rsidR="00D64CAF" w:rsidRDefault="0056568F" w:rsidP="000F10AD">
      <w:pPr>
        <w:tabs>
          <w:tab w:val="left" w:pos="3328"/>
        </w:tabs>
        <w:spacing w:after="0"/>
        <w:ind w:firstLine="709"/>
        <w:jc w:val="both"/>
        <w:rPr>
          <w:sz w:val="20"/>
          <w:szCs w:val="20"/>
        </w:rPr>
      </w:pPr>
      <w:r>
        <w:rPr>
          <w:sz w:val="20"/>
          <w:szCs w:val="20"/>
        </w:rPr>
        <w:t>9.</w:t>
      </w:r>
      <w:r w:rsidR="00E53816">
        <w:rPr>
          <w:sz w:val="20"/>
          <w:szCs w:val="20"/>
        </w:rPr>
        <w:t>7</w:t>
      </w:r>
      <w:r w:rsidR="00D64CAF" w:rsidRPr="00EB5B96">
        <w:rPr>
          <w:sz w:val="20"/>
          <w:szCs w:val="20"/>
        </w:rPr>
        <w:t>.</w:t>
      </w:r>
      <w:r w:rsidR="006D7773" w:rsidRPr="00EB5B96">
        <w:rPr>
          <w:sz w:val="20"/>
          <w:szCs w:val="20"/>
        </w:rPr>
        <w:t xml:space="preserve"> </w:t>
      </w:r>
      <w:r w:rsidR="00D64CAF" w:rsidRPr="00EB5B96">
        <w:rPr>
          <w:sz w:val="20"/>
          <w:szCs w:val="20"/>
        </w:rPr>
        <w:t xml:space="preserve">Спорные вопросы между сторонами урегулируются в соответствии с законодательством Российской Федерации. Споры подлежат рассмотрению в </w:t>
      </w:r>
      <w:r w:rsidR="00D64CAF" w:rsidRPr="00697F1D">
        <w:rPr>
          <w:sz w:val="20"/>
          <w:szCs w:val="20"/>
        </w:rPr>
        <w:t xml:space="preserve">судебном порядке </w:t>
      </w:r>
      <w:r w:rsidR="00F12D52" w:rsidRPr="00697F1D">
        <w:rPr>
          <w:sz w:val="20"/>
          <w:szCs w:val="20"/>
        </w:rPr>
        <w:t xml:space="preserve">в соответствии с подсудностью </w:t>
      </w:r>
      <w:r w:rsidR="00D64CAF" w:rsidRPr="00697F1D">
        <w:rPr>
          <w:sz w:val="20"/>
          <w:szCs w:val="20"/>
        </w:rPr>
        <w:t>в суд</w:t>
      </w:r>
      <w:r w:rsidR="00F12D52" w:rsidRPr="00697F1D">
        <w:rPr>
          <w:sz w:val="20"/>
          <w:szCs w:val="20"/>
        </w:rPr>
        <w:t>ах общей юрисдикции и Арбитражном суде</w:t>
      </w:r>
      <w:r w:rsidR="00D64CAF" w:rsidRPr="00697F1D">
        <w:rPr>
          <w:sz w:val="20"/>
          <w:szCs w:val="20"/>
        </w:rPr>
        <w:t xml:space="preserve"> Республики Бурятия.</w:t>
      </w:r>
    </w:p>
    <w:p w14:paraId="79040F56" w14:textId="77777777" w:rsidR="002D1D67" w:rsidRPr="00EB5B96" w:rsidRDefault="002D1D67" w:rsidP="000F10AD">
      <w:pPr>
        <w:tabs>
          <w:tab w:val="left" w:pos="3328"/>
        </w:tabs>
        <w:spacing w:after="0"/>
        <w:ind w:firstLine="709"/>
        <w:jc w:val="both"/>
        <w:rPr>
          <w:sz w:val="20"/>
          <w:szCs w:val="20"/>
        </w:rPr>
      </w:pPr>
    </w:p>
    <w:p w14:paraId="7D233257" w14:textId="0D9F4ADD" w:rsidR="003F76C3" w:rsidRPr="009C4E9B" w:rsidRDefault="007E57D2" w:rsidP="000F10AD">
      <w:pPr>
        <w:spacing w:after="0"/>
        <w:ind w:firstLine="709"/>
        <w:jc w:val="center"/>
        <w:rPr>
          <w:b/>
          <w:bCs/>
          <w:sz w:val="20"/>
          <w:szCs w:val="20"/>
        </w:rPr>
      </w:pPr>
      <w:r>
        <w:rPr>
          <w:b/>
          <w:bCs/>
          <w:sz w:val="20"/>
          <w:szCs w:val="20"/>
          <w:lang w:val="en-US"/>
        </w:rPr>
        <w:t>X</w:t>
      </w:r>
      <w:r w:rsidR="003F76C3" w:rsidRPr="009C4E9B">
        <w:rPr>
          <w:b/>
          <w:bCs/>
          <w:sz w:val="20"/>
          <w:szCs w:val="20"/>
        </w:rPr>
        <w:t xml:space="preserve">. </w:t>
      </w:r>
      <w:r w:rsidR="009C4E9B" w:rsidRPr="009C4E9B">
        <w:rPr>
          <w:b/>
          <w:bCs/>
          <w:sz w:val="20"/>
          <w:szCs w:val="20"/>
        </w:rPr>
        <w:t>Реквизиты сторон</w:t>
      </w:r>
    </w:p>
    <w:tbl>
      <w:tblPr>
        <w:tblpPr w:leftFromText="180" w:rightFromText="180" w:vertAnchor="text" w:horzAnchor="margin" w:tblpXSpec="center" w:tblpY="456"/>
        <w:tblW w:w="9918" w:type="dxa"/>
        <w:tblLayout w:type="fixed"/>
        <w:tblLook w:val="04A0" w:firstRow="1" w:lastRow="0" w:firstColumn="1" w:lastColumn="0" w:noHBand="0" w:noVBand="1"/>
      </w:tblPr>
      <w:tblGrid>
        <w:gridCol w:w="999"/>
        <w:gridCol w:w="981"/>
        <w:gridCol w:w="1125"/>
        <w:gridCol w:w="2014"/>
        <w:gridCol w:w="1481"/>
        <w:gridCol w:w="625"/>
        <w:gridCol w:w="1849"/>
        <w:gridCol w:w="844"/>
      </w:tblGrid>
      <w:tr w:rsidR="00A861F6" w:rsidRPr="0063193B" w14:paraId="62E845B3" w14:textId="77777777" w:rsidTr="003E04DE">
        <w:trPr>
          <w:trHeight w:val="255"/>
        </w:trPr>
        <w:tc>
          <w:tcPr>
            <w:tcW w:w="5119" w:type="dxa"/>
            <w:gridSpan w:val="4"/>
            <w:tcBorders>
              <w:top w:val="single" w:sz="4" w:space="0" w:color="auto"/>
              <w:left w:val="single" w:sz="4" w:space="0" w:color="auto"/>
              <w:bottom w:val="single" w:sz="4" w:space="0" w:color="auto"/>
              <w:right w:val="single" w:sz="4" w:space="0" w:color="auto"/>
            </w:tcBorders>
            <w:vAlign w:val="center"/>
            <w:hideMark/>
          </w:tcPr>
          <w:p w14:paraId="1CB07157" w14:textId="77777777" w:rsidR="00A861F6" w:rsidRPr="000F129E" w:rsidRDefault="00A861F6" w:rsidP="003E04DE">
            <w:pPr>
              <w:spacing w:after="0"/>
              <w:ind w:left="33"/>
              <w:contextualSpacing/>
              <w:jc w:val="center"/>
              <w:rPr>
                <w:rFonts w:eastAsia="Times New Roman"/>
                <w:b/>
                <w:bCs/>
                <w:color w:val="000000"/>
                <w:sz w:val="18"/>
                <w:szCs w:val="18"/>
                <w:lang w:eastAsia="ru-RU"/>
              </w:rPr>
            </w:pPr>
            <w:r w:rsidRPr="000F129E">
              <w:rPr>
                <w:rFonts w:eastAsia="Times New Roman"/>
                <w:b/>
                <w:bCs/>
                <w:color w:val="000000"/>
                <w:sz w:val="18"/>
                <w:szCs w:val="18"/>
                <w:lang w:eastAsia="ru-RU"/>
              </w:rPr>
              <w:t>Региональный оператор:</w:t>
            </w:r>
          </w:p>
        </w:tc>
        <w:tc>
          <w:tcPr>
            <w:tcW w:w="4799" w:type="dxa"/>
            <w:gridSpan w:val="4"/>
            <w:tcBorders>
              <w:top w:val="single" w:sz="4" w:space="0" w:color="auto"/>
              <w:left w:val="nil"/>
              <w:bottom w:val="single" w:sz="4" w:space="0" w:color="auto"/>
              <w:right w:val="single" w:sz="4" w:space="0" w:color="auto"/>
            </w:tcBorders>
            <w:vAlign w:val="center"/>
            <w:hideMark/>
          </w:tcPr>
          <w:p w14:paraId="37F8E7FA" w14:textId="77777777" w:rsidR="00A861F6" w:rsidRPr="0023710F" w:rsidRDefault="00A861F6" w:rsidP="003E04DE">
            <w:pPr>
              <w:spacing w:after="0"/>
              <w:ind w:left="33"/>
              <w:contextualSpacing/>
              <w:jc w:val="center"/>
              <w:rPr>
                <w:rFonts w:eastAsia="Times New Roman"/>
                <w:b/>
                <w:bCs/>
                <w:color w:val="000000"/>
                <w:sz w:val="18"/>
                <w:szCs w:val="18"/>
                <w:lang w:eastAsia="ru-RU"/>
              </w:rPr>
            </w:pPr>
            <w:r w:rsidRPr="0023710F">
              <w:rPr>
                <w:rFonts w:eastAsia="Times New Roman"/>
                <w:b/>
                <w:bCs/>
                <w:color w:val="000000"/>
                <w:sz w:val="18"/>
                <w:szCs w:val="18"/>
                <w:lang w:eastAsia="ru-RU"/>
              </w:rPr>
              <w:t>Потребитель:</w:t>
            </w:r>
          </w:p>
        </w:tc>
      </w:tr>
      <w:tr w:rsidR="00A861F6" w:rsidRPr="0063193B" w14:paraId="058F6913" w14:textId="77777777" w:rsidTr="00A861F6">
        <w:trPr>
          <w:trHeight w:val="255"/>
        </w:trPr>
        <w:tc>
          <w:tcPr>
            <w:tcW w:w="5119" w:type="dxa"/>
            <w:gridSpan w:val="4"/>
            <w:tcBorders>
              <w:top w:val="single" w:sz="4" w:space="0" w:color="auto"/>
              <w:left w:val="single" w:sz="4" w:space="0" w:color="auto"/>
              <w:bottom w:val="single" w:sz="4" w:space="0" w:color="auto"/>
              <w:right w:val="single" w:sz="4" w:space="0" w:color="auto"/>
            </w:tcBorders>
            <w:vAlign w:val="center"/>
            <w:hideMark/>
          </w:tcPr>
          <w:p w14:paraId="03C6C2BE" w14:textId="77777777" w:rsidR="00A861F6" w:rsidRPr="000F129E" w:rsidRDefault="00A861F6" w:rsidP="003E04DE">
            <w:pPr>
              <w:spacing w:after="0"/>
              <w:ind w:left="33"/>
              <w:contextualSpacing/>
              <w:jc w:val="center"/>
              <w:rPr>
                <w:rFonts w:eastAsia="Times New Roman"/>
                <w:b/>
                <w:bCs/>
                <w:color w:val="000000"/>
                <w:sz w:val="18"/>
                <w:szCs w:val="18"/>
                <w:lang w:eastAsia="ru-RU"/>
              </w:rPr>
            </w:pPr>
            <w:r>
              <w:rPr>
                <w:rFonts w:eastAsia="Times New Roman"/>
                <w:b/>
                <w:bCs/>
                <w:color w:val="000000"/>
                <w:sz w:val="18"/>
                <w:szCs w:val="18"/>
                <w:lang w:eastAsia="ru-RU"/>
              </w:rPr>
              <w:t>ОБЩЕСТВО С ОГРАНИЧЕННОЙ ОТВЕТСТВЕННОСТЬЮ "ЭКОАЛЬЯНС"</w:t>
            </w:r>
          </w:p>
        </w:tc>
        <w:tc>
          <w:tcPr>
            <w:tcW w:w="4799" w:type="dxa"/>
            <w:gridSpan w:val="4"/>
            <w:tcBorders>
              <w:top w:val="single" w:sz="4" w:space="0" w:color="auto"/>
              <w:left w:val="nil"/>
              <w:bottom w:val="single" w:sz="4" w:space="0" w:color="auto"/>
              <w:right w:val="single" w:sz="4" w:space="0" w:color="auto"/>
            </w:tcBorders>
            <w:vAlign w:val="center"/>
          </w:tcPr>
          <w:p w14:paraId="7B2996E9" w14:textId="708CC64A" w:rsidR="00A861F6" w:rsidRPr="0023710F" w:rsidRDefault="00A861F6" w:rsidP="003E04DE">
            <w:pPr>
              <w:spacing w:after="0"/>
              <w:ind w:left="33"/>
              <w:contextualSpacing/>
              <w:jc w:val="center"/>
              <w:rPr>
                <w:rFonts w:eastAsia="Times New Roman"/>
                <w:b/>
                <w:bCs/>
                <w:color w:val="000000"/>
                <w:sz w:val="18"/>
                <w:szCs w:val="18"/>
                <w:lang w:eastAsia="ru-RU"/>
              </w:rPr>
            </w:pPr>
          </w:p>
        </w:tc>
      </w:tr>
      <w:tr w:rsidR="00A861F6" w:rsidRPr="0063193B" w14:paraId="1711D95C" w14:textId="77777777" w:rsidTr="003E04DE">
        <w:trPr>
          <w:trHeight w:val="229"/>
        </w:trPr>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69BEBE43" w14:textId="77777777" w:rsidR="00A861F6" w:rsidRPr="000F129E" w:rsidRDefault="00A861F6" w:rsidP="003E04DE">
            <w:pPr>
              <w:spacing w:after="0"/>
              <w:ind w:left="33"/>
              <w:contextualSpacing/>
              <w:rPr>
                <w:rFonts w:eastAsia="Times New Roman"/>
                <w:color w:val="000000"/>
                <w:sz w:val="18"/>
                <w:szCs w:val="18"/>
                <w:lang w:eastAsia="ru-RU"/>
              </w:rPr>
            </w:pPr>
            <w:r w:rsidRPr="000F129E">
              <w:rPr>
                <w:rFonts w:eastAsia="Times New Roman"/>
                <w:color w:val="000000"/>
                <w:sz w:val="18"/>
                <w:szCs w:val="18"/>
                <w:lang w:eastAsia="ru-RU"/>
              </w:rPr>
              <w:t>ИНН:</w:t>
            </w:r>
          </w:p>
        </w:tc>
        <w:tc>
          <w:tcPr>
            <w:tcW w:w="3139" w:type="dxa"/>
            <w:gridSpan w:val="2"/>
            <w:tcBorders>
              <w:top w:val="single" w:sz="4" w:space="0" w:color="auto"/>
              <w:left w:val="nil"/>
              <w:bottom w:val="single" w:sz="4" w:space="0" w:color="auto"/>
              <w:right w:val="single" w:sz="4" w:space="0" w:color="auto"/>
            </w:tcBorders>
            <w:vAlign w:val="center"/>
            <w:hideMark/>
          </w:tcPr>
          <w:p w14:paraId="559611AA" w14:textId="77777777" w:rsidR="00A861F6" w:rsidRPr="000F129E" w:rsidRDefault="00A861F6" w:rsidP="003E04DE">
            <w:pPr>
              <w:spacing w:after="0"/>
              <w:ind w:left="33"/>
              <w:contextualSpacing/>
              <w:rPr>
                <w:rFonts w:eastAsia="Times New Roman"/>
                <w:color w:val="000000"/>
                <w:sz w:val="18"/>
                <w:szCs w:val="18"/>
                <w:lang w:eastAsia="ru-RU"/>
              </w:rPr>
            </w:pPr>
            <w:bookmarkStart w:id="4" w:name="ИННОрганизации_1"/>
            <w:bookmarkEnd w:id="4"/>
            <w:r>
              <w:rPr>
                <w:rFonts w:eastAsia="Times New Roman"/>
                <w:color w:val="000000"/>
                <w:sz w:val="18"/>
                <w:szCs w:val="18"/>
                <w:lang w:eastAsia="ru-RU"/>
              </w:rPr>
              <w:t>3808182124</w:t>
            </w:r>
          </w:p>
        </w:tc>
        <w:tc>
          <w:tcPr>
            <w:tcW w:w="2106" w:type="dxa"/>
            <w:gridSpan w:val="2"/>
            <w:tcBorders>
              <w:top w:val="single" w:sz="4" w:space="0" w:color="auto"/>
              <w:left w:val="nil"/>
              <w:bottom w:val="single" w:sz="4" w:space="0" w:color="auto"/>
              <w:right w:val="single" w:sz="4" w:space="0" w:color="auto"/>
            </w:tcBorders>
            <w:vAlign w:val="center"/>
            <w:hideMark/>
          </w:tcPr>
          <w:p w14:paraId="7930943A" w14:textId="77777777" w:rsidR="00A861F6" w:rsidRPr="0023710F" w:rsidRDefault="00A861F6" w:rsidP="003E04DE">
            <w:pPr>
              <w:spacing w:after="0"/>
              <w:ind w:left="33"/>
              <w:contextualSpacing/>
              <w:rPr>
                <w:rFonts w:eastAsia="Times New Roman"/>
                <w:color w:val="000000"/>
                <w:sz w:val="18"/>
                <w:szCs w:val="18"/>
                <w:lang w:eastAsia="ru-RU"/>
              </w:rPr>
            </w:pPr>
            <w:r w:rsidRPr="0023710F">
              <w:rPr>
                <w:rFonts w:eastAsia="Times New Roman"/>
                <w:color w:val="000000"/>
                <w:sz w:val="18"/>
                <w:szCs w:val="18"/>
                <w:lang w:eastAsia="ru-RU"/>
              </w:rPr>
              <w:t>ИНН:</w:t>
            </w:r>
          </w:p>
        </w:tc>
        <w:tc>
          <w:tcPr>
            <w:tcW w:w="2693" w:type="dxa"/>
            <w:gridSpan w:val="2"/>
            <w:tcBorders>
              <w:top w:val="single" w:sz="4" w:space="0" w:color="auto"/>
              <w:left w:val="nil"/>
              <w:bottom w:val="single" w:sz="4" w:space="0" w:color="auto"/>
              <w:right w:val="single" w:sz="4" w:space="0" w:color="auto"/>
            </w:tcBorders>
            <w:vAlign w:val="center"/>
          </w:tcPr>
          <w:p w14:paraId="57B35D5F" w14:textId="2AC686F6" w:rsidR="00A861F6" w:rsidRPr="0023710F" w:rsidRDefault="00A861F6" w:rsidP="003E04DE">
            <w:pPr>
              <w:spacing w:after="0"/>
              <w:ind w:left="33"/>
              <w:contextualSpacing/>
              <w:rPr>
                <w:rFonts w:eastAsia="Times New Roman"/>
                <w:color w:val="000000"/>
                <w:sz w:val="18"/>
                <w:szCs w:val="18"/>
                <w:lang w:eastAsia="ru-RU"/>
              </w:rPr>
            </w:pPr>
            <w:bookmarkStart w:id="5" w:name="ИННКонтрагента_1"/>
            <w:bookmarkEnd w:id="5"/>
          </w:p>
        </w:tc>
      </w:tr>
      <w:tr w:rsidR="00A861F6" w:rsidRPr="0063193B" w14:paraId="6224EACF" w14:textId="77777777" w:rsidTr="00A861F6">
        <w:trPr>
          <w:trHeight w:val="70"/>
        </w:trPr>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22CC5BB7" w14:textId="77777777" w:rsidR="00A861F6" w:rsidRPr="000F129E" w:rsidRDefault="00A861F6" w:rsidP="003E04DE">
            <w:pPr>
              <w:spacing w:after="0"/>
              <w:ind w:left="33"/>
              <w:contextualSpacing/>
              <w:rPr>
                <w:rFonts w:eastAsia="Times New Roman"/>
                <w:color w:val="000000"/>
                <w:sz w:val="18"/>
                <w:szCs w:val="18"/>
                <w:lang w:eastAsia="ru-RU"/>
              </w:rPr>
            </w:pPr>
            <w:r w:rsidRPr="000F129E">
              <w:rPr>
                <w:rFonts w:eastAsia="Times New Roman"/>
                <w:color w:val="000000"/>
                <w:sz w:val="18"/>
                <w:szCs w:val="18"/>
                <w:lang w:eastAsia="ru-RU"/>
              </w:rPr>
              <w:t>КПП:</w:t>
            </w:r>
          </w:p>
        </w:tc>
        <w:tc>
          <w:tcPr>
            <w:tcW w:w="3139" w:type="dxa"/>
            <w:gridSpan w:val="2"/>
            <w:tcBorders>
              <w:top w:val="single" w:sz="4" w:space="0" w:color="auto"/>
              <w:left w:val="nil"/>
              <w:bottom w:val="single" w:sz="4" w:space="0" w:color="auto"/>
              <w:right w:val="single" w:sz="4" w:space="0" w:color="auto"/>
            </w:tcBorders>
            <w:vAlign w:val="center"/>
          </w:tcPr>
          <w:p w14:paraId="14E7454A" w14:textId="77777777" w:rsidR="00A861F6" w:rsidRPr="000F129E" w:rsidRDefault="00A861F6" w:rsidP="003E04DE">
            <w:pPr>
              <w:spacing w:after="0"/>
              <w:ind w:left="33"/>
              <w:contextualSpacing/>
              <w:rPr>
                <w:rFonts w:eastAsia="Times New Roman"/>
                <w:color w:val="000000"/>
                <w:sz w:val="18"/>
                <w:szCs w:val="18"/>
                <w:lang w:eastAsia="ru-RU"/>
              </w:rPr>
            </w:pPr>
            <w:bookmarkStart w:id="6" w:name="КППОрганизации_1"/>
            <w:bookmarkEnd w:id="6"/>
            <w:r>
              <w:rPr>
                <w:rFonts w:eastAsia="Times New Roman"/>
                <w:color w:val="000000"/>
                <w:sz w:val="18"/>
                <w:szCs w:val="18"/>
                <w:lang w:eastAsia="ru-RU"/>
              </w:rPr>
              <w:t>032301001</w:t>
            </w:r>
          </w:p>
        </w:tc>
        <w:tc>
          <w:tcPr>
            <w:tcW w:w="2106" w:type="dxa"/>
            <w:gridSpan w:val="2"/>
            <w:tcBorders>
              <w:top w:val="single" w:sz="4" w:space="0" w:color="auto"/>
              <w:left w:val="nil"/>
              <w:bottom w:val="single" w:sz="4" w:space="0" w:color="auto"/>
              <w:right w:val="single" w:sz="4" w:space="0" w:color="auto"/>
            </w:tcBorders>
            <w:vAlign w:val="center"/>
            <w:hideMark/>
          </w:tcPr>
          <w:p w14:paraId="0759D824" w14:textId="77777777" w:rsidR="00A861F6" w:rsidRPr="0023710F" w:rsidRDefault="00A861F6" w:rsidP="003E04DE">
            <w:pPr>
              <w:spacing w:after="0"/>
              <w:ind w:left="33"/>
              <w:contextualSpacing/>
              <w:rPr>
                <w:rFonts w:eastAsia="Times New Roman"/>
                <w:color w:val="000000"/>
                <w:sz w:val="18"/>
                <w:szCs w:val="18"/>
                <w:lang w:eastAsia="ru-RU"/>
              </w:rPr>
            </w:pPr>
            <w:bookmarkStart w:id="7" w:name="КонтрагентПреамбулаКПП_1"/>
            <w:r w:rsidRPr="0023710F">
              <w:rPr>
                <w:rFonts w:eastAsia="Times New Roman"/>
                <w:color w:val="000000"/>
                <w:sz w:val="18"/>
                <w:szCs w:val="18"/>
                <w:lang w:eastAsia="ru-RU"/>
              </w:rPr>
              <w:t>КПП</w:t>
            </w:r>
            <w:bookmarkEnd w:id="7"/>
            <w:r w:rsidRPr="0023710F">
              <w:rPr>
                <w:rFonts w:eastAsia="Times New Roman"/>
                <w:color w:val="000000"/>
                <w:sz w:val="18"/>
                <w:szCs w:val="18"/>
                <w:lang w:eastAsia="ru-RU"/>
              </w:rPr>
              <w:t>:</w:t>
            </w:r>
          </w:p>
        </w:tc>
        <w:tc>
          <w:tcPr>
            <w:tcW w:w="2693" w:type="dxa"/>
            <w:gridSpan w:val="2"/>
            <w:tcBorders>
              <w:top w:val="single" w:sz="4" w:space="0" w:color="auto"/>
              <w:left w:val="nil"/>
              <w:bottom w:val="single" w:sz="4" w:space="0" w:color="auto"/>
              <w:right w:val="single" w:sz="4" w:space="0" w:color="auto"/>
            </w:tcBorders>
            <w:vAlign w:val="center"/>
          </w:tcPr>
          <w:p w14:paraId="1CC58FA8" w14:textId="1D344E6E" w:rsidR="00A861F6" w:rsidRPr="0023710F" w:rsidRDefault="00A861F6" w:rsidP="003E04DE">
            <w:pPr>
              <w:spacing w:after="0"/>
              <w:ind w:left="33"/>
              <w:contextualSpacing/>
              <w:rPr>
                <w:rFonts w:eastAsia="Times New Roman"/>
                <w:color w:val="000000"/>
                <w:sz w:val="18"/>
                <w:szCs w:val="18"/>
                <w:lang w:eastAsia="ru-RU"/>
              </w:rPr>
            </w:pPr>
            <w:bookmarkStart w:id="8" w:name="КППКонтрагента_1"/>
            <w:bookmarkEnd w:id="8"/>
          </w:p>
        </w:tc>
      </w:tr>
      <w:tr w:rsidR="00A861F6" w:rsidRPr="0063193B" w14:paraId="7D5E8468" w14:textId="77777777" w:rsidTr="00A861F6">
        <w:trPr>
          <w:trHeight w:val="229"/>
        </w:trPr>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3D50EBAE" w14:textId="77777777" w:rsidR="00A861F6" w:rsidRPr="000F129E" w:rsidRDefault="00A861F6" w:rsidP="003E04DE">
            <w:pPr>
              <w:spacing w:after="0"/>
              <w:ind w:left="33"/>
              <w:contextualSpacing/>
              <w:rPr>
                <w:rFonts w:eastAsia="Times New Roman"/>
                <w:color w:val="000000"/>
                <w:sz w:val="18"/>
                <w:szCs w:val="18"/>
                <w:lang w:eastAsia="ru-RU"/>
              </w:rPr>
            </w:pPr>
            <w:r w:rsidRPr="000F129E">
              <w:rPr>
                <w:rFonts w:eastAsia="Times New Roman"/>
                <w:color w:val="000000"/>
                <w:sz w:val="18"/>
                <w:szCs w:val="18"/>
                <w:lang w:eastAsia="ru-RU"/>
              </w:rPr>
              <w:t>ОГРН:</w:t>
            </w:r>
          </w:p>
        </w:tc>
        <w:tc>
          <w:tcPr>
            <w:tcW w:w="3139" w:type="dxa"/>
            <w:gridSpan w:val="2"/>
            <w:tcBorders>
              <w:top w:val="single" w:sz="4" w:space="0" w:color="auto"/>
              <w:left w:val="nil"/>
              <w:bottom w:val="single" w:sz="4" w:space="0" w:color="auto"/>
              <w:right w:val="single" w:sz="4" w:space="0" w:color="auto"/>
            </w:tcBorders>
            <w:vAlign w:val="center"/>
          </w:tcPr>
          <w:p w14:paraId="646E3BF0" w14:textId="77777777" w:rsidR="00A861F6" w:rsidRPr="000F129E" w:rsidRDefault="00A861F6" w:rsidP="003E04DE">
            <w:pPr>
              <w:spacing w:after="0"/>
              <w:ind w:left="33"/>
              <w:contextualSpacing/>
              <w:rPr>
                <w:rFonts w:eastAsia="Times New Roman"/>
                <w:color w:val="000000"/>
                <w:sz w:val="18"/>
                <w:szCs w:val="18"/>
                <w:lang w:eastAsia="ru-RU"/>
              </w:rPr>
            </w:pPr>
            <w:bookmarkStart w:id="9" w:name="ОГРНОрганизации_1"/>
            <w:bookmarkEnd w:id="9"/>
            <w:r>
              <w:rPr>
                <w:rFonts w:eastAsia="Times New Roman"/>
                <w:color w:val="000000"/>
                <w:sz w:val="18"/>
                <w:szCs w:val="18"/>
                <w:lang w:eastAsia="ru-RU"/>
              </w:rPr>
              <w:t>1083808010846</w:t>
            </w:r>
          </w:p>
        </w:tc>
        <w:tc>
          <w:tcPr>
            <w:tcW w:w="2106" w:type="dxa"/>
            <w:gridSpan w:val="2"/>
            <w:tcBorders>
              <w:top w:val="single" w:sz="4" w:space="0" w:color="auto"/>
              <w:left w:val="nil"/>
              <w:bottom w:val="single" w:sz="4" w:space="0" w:color="auto"/>
              <w:right w:val="single" w:sz="4" w:space="0" w:color="auto"/>
            </w:tcBorders>
            <w:vAlign w:val="center"/>
            <w:hideMark/>
          </w:tcPr>
          <w:p w14:paraId="73FE5C32" w14:textId="77777777" w:rsidR="00A861F6" w:rsidRPr="0023710F" w:rsidRDefault="00A861F6" w:rsidP="003E04DE">
            <w:pPr>
              <w:spacing w:after="0"/>
              <w:ind w:left="33"/>
              <w:contextualSpacing/>
              <w:rPr>
                <w:rFonts w:eastAsia="Times New Roman"/>
                <w:color w:val="000000"/>
                <w:sz w:val="18"/>
                <w:szCs w:val="18"/>
                <w:lang w:eastAsia="ru-RU"/>
              </w:rPr>
            </w:pPr>
            <w:r w:rsidRPr="0023710F">
              <w:rPr>
                <w:rFonts w:eastAsia="Times New Roman"/>
                <w:color w:val="000000"/>
                <w:sz w:val="18"/>
                <w:szCs w:val="18"/>
                <w:lang w:eastAsia="ru-RU"/>
              </w:rPr>
              <w:t>ОГРН:</w:t>
            </w:r>
          </w:p>
        </w:tc>
        <w:tc>
          <w:tcPr>
            <w:tcW w:w="2693" w:type="dxa"/>
            <w:gridSpan w:val="2"/>
            <w:tcBorders>
              <w:top w:val="single" w:sz="4" w:space="0" w:color="auto"/>
              <w:left w:val="nil"/>
              <w:bottom w:val="single" w:sz="4" w:space="0" w:color="auto"/>
              <w:right w:val="single" w:sz="4" w:space="0" w:color="auto"/>
            </w:tcBorders>
            <w:vAlign w:val="center"/>
          </w:tcPr>
          <w:p w14:paraId="0023ED98" w14:textId="7AB19B3D" w:rsidR="00A861F6" w:rsidRPr="0023710F" w:rsidRDefault="00A861F6" w:rsidP="003E04DE">
            <w:pPr>
              <w:spacing w:after="0"/>
              <w:ind w:left="33"/>
              <w:contextualSpacing/>
              <w:rPr>
                <w:rFonts w:eastAsia="Times New Roman"/>
                <w:color w:val="000000"/>
                <w:sz w:val="18"/>
                <w:szCs w:val="18"/>
                <w:lang w:eastAsia="ru-RU"/>
              </w:rPr>
            </w:pPr>
            <w:bookmarkStart w:id="10" w:name="ОГРНКонтрагента_1"/>
            <w:bookmarkEnd w:id="10"/>
          </w:p>
        </w:tc>
      </w:tr>
      <w:tr w:rsidR="00A861F6" w:rsidRPr="0063193B" w14:paraId="3F1C3ED0" w14:textId="77777777" w:rsidTr="00A861F6">
        <w:trPr>
          <w:trHeight w:val="229"/>
        </w:trPr>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2E0A7FB9" w14:textId="77777777" w:rsidR="00A861F6" w:rsidRPr="000F129E" w:rsidRDefault="00A861F6" w:rsidP="003E04DE">
            <w:pPr>
              <w:spacing w:after="0"/>
              <w:ind w:left="33"/>
              <w:contextualSpacing/>
              <w:rPr>
                <w:rFonts w:eastAsia="Times New Roman"/>
                <w:color w:val="000000"/>
                <w:sz w:val="18"/>
                <w:szCs w:val="18"/>
                <w:lang w:eastAsia="ru-RU"/>
              </w:rPr>
            </w:pPr>
            <w:r w:rsidRPr="000F129E">
              <w:rPr>
                <w:rFonts w:eastAsia="Times New Roman"/>
                <w:color w:val="000000"/>
                <w:sz w:val="18"/>
                <w:szCs w:val="18"/>
                <w:lang w:eastAsia="ru-RU"/>
              </w:rPr>
              <w:t>Юридический адрес:</w:t>
            </w:r>
          </w:p>
        </w:tc>
        <w:tc>
          <w:tcPr>
            <w:tcW w:w="3139" w:type="dxa"/>
            <w:gridSpan w:val="2"/>
            <w:tcBorders>
              <w:top w:val="single" w:sz="4" w:space="0" w:color="auto"/>
              <w:left w:val="nil"/>
              <w:bottom w:val="single" w:sz="4" w:space="0" w:color="auto"/>
              <w:right w:val="single" w:sz="4" w:space="0" w:color="auto"/>
            </w:tcBorders>
            <w:vAlign w:val="center"/>
          </w:tcPr>
          <w:p w14:paraId="63D29A52" w14:textId="77777777" w:rsidR="00A861F6" w:rsidRPr="000F129E" w:rsidRDefault="00A861F6" w:rsidP="003E04DE">
            <w:pPr>
              <w:spacing w:after="0"/>
              <w:ind w:left="33"/>
              <w:contextualSpacing/>
              <w:rPr>
                <w:rFonts w:eastAsia="Times New Roman"/>
                <w:color w:val="000000"/>
                <w:sz w:val="18"/>
                <w:szCs w:val="18"/>
                <w:lang w:eastAsia="ru-RU"/>
              </w:rPr>
            </w:pPr>
            <w:bookmarkStart w:id="11" w:name="ЮридическийАдресОрганизации_1"/>
            <w:bookmarkEnd w:id="11"/>
            <w:r>
              <w:rPr>
                <w:rFonts w:eastAsia="Times New Roman"/>
                <w:color w:val="000000"/>
                <w:sz w:val="18"/>
                <w:szCs w:val="18"/>
                <w:lang w:eastAsia="ru-RU"/>
              </w:rPr>
              <w:t xml:space="preserve">670000, Бурятия </w:t>
            </w:r>
            <w:proofErr w:type="spellStart"/>
            <w:r>
              <w:rPr>
                <w:rFonts w:eastAsia="Times New Roman"/>
                <w:color w:val="000000"/>
                <w:sz w:val="18"/>
                <w:szCs w:val="18"/>
                <w:lang w:eastAsia="ru-RU"/>
              </w:rPr>
              <w:t>Респ</w:t>
            </w:r>
            <w:proofErr w:type="spellEnd"/>
            <w:r>
              <w:rPr>
                <w:rFonts w:eastAsia="Times New Roman"/>
                <w:color w:val="000000"/>
                <w:sz w:val="18"/>
                <w:szCs w:val="18"/>
                <w:lang w:eastAsia="ru-RU"/>
              </w:rPr>
              <w:t xml:space="preserve">, Улан-Удэ г, Забайкальская </w:t>
            </w:r>
            <w:proofErr w:type="spellStart"/>
            <w:r>
              <w:rPr>
                <w:rFonts w:eastAsia="Times New Roman"/>
                <w:color w:val="000000"/>
                <w:sz w:val="18"/>
                <w:szCs w:val="18"/>
                <w:lang w:eastAsia="ru-RU"/>
              </w:rPr>
              <w:t>ул</w:t>
            </w:r>
            <w:proofErr w:type="spellEnd"/>
            <w:r>
              <w:rPr>
                <w:rFonts w:eastAsia="Times New Roman"/>
                <w:color w:val="000000"/>
                <w:sz w:val="18"/>
                <w:szCs w:val="18"/>
                <w:lang w:eastAsia="ru-RU"/>
              </w:rPr>
              <w:t>, дом № 40</w:t>
            </w:r>
          </w:p>
        </w:tc>
        <w:tc>
          <w:tcPr>
            <w:tcW w:w="2106" w:type="dxa"/>
            <w:gridSpan w:val="2"/>
            <w:tcBorders>
              <w:top w:val="single" w:sz="4" w:space="0" w:color="auto"/>
              <w:left w:val="nil"/>
              <w:bottom w:val="single" w:sz="4" w:space="0" w:color="auto"/>
              <w:right w:val="single" w:sz="4" w:space="0" w:color="auto"/>
            </w:tcBorders>
            <w:vAlign w:val="center"/>
            <w:hideMark/>
          </w:tcPr>
          <w:p w14:paraId="21772BE2" w14:textId="77777777" w:rsidR="00A861F6" w:rsidRPr="0023710F" w:rsidRDefault="00A861F6" w:rsidP="003E04DE">
            <w:pPr>
              <w:spacing w:after="0"/>
              <w:ind w:left="33"/>
              <w:contextualSpacing/>
              <w:rPr>
                <w:rFonts w:eastAsia="Times New Roman"/>
                <w:color w:val="000000"/>
                <w:sz w:val="18"/>
                <w:szCs w:val="18"/>
                <w:lang w:eastAsia="ru-RU"/>
              </w:rPr>
            </w:pPr>
            <w:r w:rsidRPr="0023710F">
              <w:rPr>
                <w:rFonts w:eastAsia="Times New Roman"/>
                <w:color w:val="000000"/>
                <w:sz w:val="18"/>
                <w:szCs w:val="18"/>
                <w:lang w:eastAsia="ru-RU"/>
              </w:rPr>
              <w:t>Юридический адрес:</w:t>
            </w:r>
          </w:p>
        </w:tc>
        <w:tc>
          <w:tcPr>
            <w:tcW w:w="2693" w:type="dxa"/>
            <w:gridSpan w:val="2"/>
            <w:tcBorders>
              <w:top w:val="single" w:sz="4" w:space="0" w:color="auto"/>
              <w:left w:val="nil"/>
              <w:bottom w:val="single" w:sz="4" w:space="0" w:color="auto"/>
              <w:right w:val="single" w:sz="4" w:space="0" w:color="auto"/>
            </w:tcBorders>
            <w:vAlign w:val="center"/>
          </w:tcPr>
          <w:p w14:paraId="73DB4CBF" w14:textId="0A9D65BB" w:rsidR="00A861F6" w:rsidRPr="0023710F" w:rsidRDefault="00A861F6" w:rsidP="003E04DE">
            <w:pPr>
              <w:spacing w:after="0"/>
              <w:ind w:left="33"/>
              <w:contextualSpacing/>
              <w:rPr>
                <w:rFonts w:eastAsia="Times New Roman"/>
                <w:color w:val="000000"/>
                <w:sz w:val="18"/>
                <w:szCs w:val="18"/>
                <w:lang w:eastAsia="ru-RU"/>
              </w:rPr>
            </w:pPr>
            <w:bookmarkStart w:id="12" w:name="ЮридическийАдресКонтрагента_1"/>
            <w:bookmarkEnd w:id="12"/>
          </w:p>
        </w:tc>
      </w:tr>
      <w:tr w:rsidR="00A861F6" w:rsidRPr="0063193B" w14:paraId="1452EF84" w14:textId="77777777" w:rsidTr="00A861F6">
        <w:trPr>
          <w:trHeight w:val="229"/>
        </w:trPr>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39A27C1E" w14:textId="77777777" w:rsidR="00A861F6" w:rsidRPr="000F129E" w:rsidRDefault="00A861F6" w:rsidP="003E04DE">
            <w:pPr>
              <w:spacing w:after="0"/>
              <w:ind w:left="33"/>
              <w:contextualSpacing/>
              <w:rPr>
                <w:rFonts w:eastAsia="Times New Roman"/>
                <w:color w:val="000000"/>
                <w:sz w:val="18"/>
                <w:szCs w:val="18"/>
                <w:lang w:eastAsia="ru-RU"/>
              </w:rPr>
            </w:pPr>
            <w:r w:rsidRPr="000F129E">
              <w:rPr>
                <w:rFonts w:eastAsia="Times New Roman"/>
                <w:color w:val="000000"/>
                <w:sz w:val="18"/>
                <w:szCs w:val="18"/>
                <w:lang w:eastAsia="ru-RU"/>
              </w:rPr>
              <w:t>Фактический адрес:</w:t>
            </w:r>
          </w:p>
        </w:tc>
        <w:tc>
          <w:tcPr>
            <w:tcW w:w="3139" w:type="dxa"/>
            <w:gridSpan w:val="2"/>
            <w:tcBorders>
              <w:top w:val="single" w:sz="4" w:space="0" w:color="auto"/>
              <w:left w:val="nil"/>
              <w:bottom w:val="single" w:sz="4" w:space="0" w:color="auto"/>
              <w:right w:val="single" w:sz="4" w:space="0" w:color="auto"/>
            </w:tcBorders>
            <w:vAlign w:val="center"/>
          </w:tcPr>
          <w:p w14:paraId="29805A79" w14:textId="77777777" w:rsidR="00A861F6" w:rsidRPr="000F129E" w:rsidRDefault="00A861F6" w:rsidP="003E04DE">
            <w:pPr>
              <w:spacing w:after="0"/>
              <w:ind w:left="33"/>
              <w:contextualSpacing/>
              <w:rPr>
                <w:rFonts w:eastAsia="Times New Roman"/>
                <w:color w:val="000000"/>
                <w:sz w:val="18"/>
                <w:szCs w:val="18"/>
                <w:lang w:eastAsia="ru-RU"/>
              </w:rPr>
            </w:pPr>
            <w:bookmarkStart w:id="13" w:name="ФактическийАдресОрганизации_1"/>
            <w:bookmarkEnd w:id="13"/>
            <w:r>
              <w:rPr>
                <w:rFonts w:eastAsia="Times New Roman"/>
                <w:color w:val="000000"/>
                <w:sz w:val="18"/>
                <w:szCs w:val="18"/>
                <w:lang w:eastAsia="ru-RU"/>
              </w:rPr>
              <w:t xml:space="preserve">670000, Бурятия </w:t>
            </w:r>
            <w:proofErr w:type="spellStart"/>
            <w:r>
              <w:rPr>
                <w:rFonts w:eastAsia="Times New Roman"/>
                <w:color w:val="000000"/>
                <w:sz w:val="18"/>
                <w:szCs w:val="18"/>
                <w:lang w:eastAsia="ru-RU"/>
              </w:rPr>
              <w:t>Респ</w:t>
            </w:r>
            <w:proofErr w:type="spellEnd"/>
            <w:r>
              <w:rPr>
                <w:rFonts w:eastAsia="Times New Roman"/>
                <w:color w:val="000000"/>
                <w:sz w:val="18"/>
                <w:szCs w:val="18"/>
                <w:lang w:eastAsia="ru-RU"/>
              </w:rPr>
              <w:t xml:space="preserve">, Улан-Удэ г, Забайкальская </w:t>
            </w:r>
            <w:proofErr w:type="spellStart"/>
            <w:r>
              <w:rPr>
                <w:rFonts w:eastAsia="Times New Roman"/>
                <w:color w:val="000000"/>
                <w:sz w:val="18"/>
                <w:szCs w:val="18"/>
                <w:lang w:eastAsia="ru-RU"/>
              </w:rPr>
              <w:t>ул</w:t>
            </w:r>
            <w:proofErr w:type="spellEnd"/>
            <w:r>
              <w:rPr>
                <w:rFonts w:eastAsia="Times New Roman"/>
                <w:color w:val="000000"/>
                <w:sz w:val="18"/>
                <w:szCs w:val="18"/>
                <w:lang w:eastAsia="ru-RU"/>
              </w:rPr>
              <w:t>, дом № 40</w:t>
            </w:r>
          </w:p>
        </w:tc>
        <w:tc>
          <w:tcPr>
            <w:tcW w:w="2106" w:type="dxa"/>
            <w:gridSpan w:val="2"/>
            <w:tcBorders>
              <w:top w:val="single" w:sz="4" w:space="0" w:color="auto"/>
              <w:left w:val="nil"/>
              <w:bottom w:val="single" w:sz="4" w:space="0" w:color="auto"/>
              <w:right w:val="single" w:sz="4" w:space="0" w:color="auto"/>
            </w:tcBorders>
            <w:vAlign w:val="center"/>
            <w:hideMark/>
          </w:tcPr>
          <w:p w14:paraId="3C1BAA0D" w14:textId="77777777" w:rsidR="00A861F6" w:rsidRPr="0023710F" w:rsidRDefault="00A861F6" w:rsidP="003E04DE">
            <w:pPr>
              <w:spacing w:after="0"/>
              <w:ind w:left="33"/>
              <w:contextualSpacing/>
              <w:rPr>
                <w:rFonts w:eastAsia="Times New Roman"/>
                <w:color w:val="000000"/>
                <w:sz w:val="18"/>
                <w:szCs w:val="18"/>
                <w:lang w:eastAsia="ru-RU"/>
              </w:rPr>
            </w:pPr>
            <w:r w:rsidRPr="0023710F">
              <w:rPr>
                <w:rFonts w:eastAsia="Times New Roman"/>
                <w:color w:val="000000"/>
                <w:sz w:val="18"/>
                <w:szCs w:val="18"/>
                <w:lang w:eastAsia="ru-RU"/>
              </w:rPr>
              <w:t>Фактический адрес:</w:t>
            </w:r>
          </w:p>
        </w:tc>
        <w:tc>
          <w:tcPr>
            <w:tcW w:w="2693" w:type="dxa"/>
            <w:gridSpan w:val="2"/>
            <w:tcBorders>
              <w:top w:val="single" w:sz="4" w:space="0" w:color="auto"/>
              <w:left w:val="nil"/>
              <w:bottom w:val="single" w:sz="4" w:space="0" w:color="auto"/>
              <w:right w:val="single" w:sz="4" w:space="0" w:color="auto"/>
            </w:tcBorders>
            <w:vAlign w:val="center"/>
          </w:tcPr>
          <w:p w14:paraId="0C578340" w14:textId="53546012" w:rsidR="00A861F6" w:rsidRPr="0023710F" w:rsidRDefault="00A861F6" w:rsidP="003E04DE">
            <w:pPr>
              <w:spacing w:after="0"/>
              <w:ind w:left="33"/>
              <w:contextualSpacing/>
              <w:rPr>
                <w:rFonts w:eastAsia="Times New Roman"/>
                <w:color w:val="000000"/>
                <w:sz w:val="18"/>
                <w:szCs w:val="18"/>
                <w:lang w:eastAsia="ru-RU"/>
              </w:rPr>
            </w:pPr>
            <w:bookmarkStart w:id="14" w:name="ФактическийАдресКонтрагента_1"/>
            <w:bookmarkEnd w:id="14"/>
          </w:p>
        </w:tc>
      </w:tr>
      <w:tr w:rsidR="00A861F6" w:rsidRPr="0063193B" w14:paraId="3BC79CFC" w14:textId="77777777" w:rsidTr="003E04DE">
        <w:trPr>
          <w:trHeight w:val="229"/>
        </w:trPr>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4CBB5672" w14:textId="77777777" w:rsidR="00A861F6" w:rsidRPr="000F129E" w:rsidRDefault="00A861F6" w:rsidP="003E04DE">
            <w:pPr>
              <w:spacing w:after="0"/>
              <w:ind w:left="33"/>
              <w:contextualSpacing/>
              <w:rPr>
                <w:rFonts w:eastAsia="Times New Roman"/>
                <w:color w:val="000000"/>
                <w:sz w:val="18"/>
                <w:szCs w:val="18"/>
                <w:lang w:eastAsia="ru-RU"/>
              </w:rPr>
            </w:pPr>
            <w:r w:rsidRPr="000F129E">
              <w:rPr>
                <w:rFonts w:eastAsia="Times New Roman"/>
                <w:color w:val="000000"/>
                <w:sz w:val="18"/>
                <w:szCs w:val="18"/>
                <w:lang w:eastAsia="ru-RU"/>
              </w:rPr>
              <w:t>Почтовый адрес:</w:t>
            </w:r>
          </w:p>
        </w:tc>
        <w:tc>
          <w:tcPr>
            <w:tcW w:w="3139" w:type="dxa"/>
            <w:gridSpan w:val="2"/>
            <w:tcBorders>
              <w:top w:val="single" w:sz="4" w:space="0" w:color="auto"/>
              <w:left w:val="nil"/>
              <w:bottom w:val="single" w:sz="4" w:space="0" w:color="auto"/>
              <w:right w:val="single" w:sz="4" w:space="0" w:color="auto"/>
            </w:tcBorders>
            <w:vAlign w:val="center"/>
          </w:tcPr>
          <w:p w14:paraId="49F035CB" w14:textId="77777777" w:rsidR="00A861F6" w:rsidRPr="000F129E" w:rsidRDefault="00A861F6" w:rsidP="003E04DE">
            <w:pPr>
              <w:spacing w:after="0"/>
              <w:ind w:left="33"/>
              <w:contextualSpacing/>
              <w:rPr>
                <w:rFonts w:eastAsia="Times New Roman"/>
                <w:color w:val="000000"/>
                <w:sz w:val="18"/>
                <w:szCs w:val="18"/>
                <w:lang w:eastAsia="ru-RU"/>
              </w:rPr>
            </w:pPr>
            <w:bookmarkStart w:id="15" w:name="ПочтовыйАдресОрганизации_1"/>
            <w:bookmarkEnd w:id="15"/>
            <w:r>
              <w:rPr>
                <w:rFonts w:eastAsia="Times New Roman"/>
                <w:color w:val="000000"/>
                <w:sz w:val="18"/>
                <w:szCs w:val="18"/>
                <w:lang w:eastAsia="ru-RU"/>
              </w:rPr>
              <w:t xml:space="preserve">670000, Бурятия </w:t>
            </w:r>
            <w:proofErr w:type="spellStart"/>
            <w:r>
              <w:rPr>
                <w:rFonts w:eastAsia="Times New Roman"/>
                <w:color w:val="000000"/>
                <w:sz w:val="18"/>
                <w:szCs w:val="18"/>
                <w:lang w:eastAsia="ru-RU"/>
              </w:rPr>
              <w:t>Респ</w:t>
            </w:r>
            <w:proofErr w:type="spellEnd"/>
            <w:r>
              <w:rPr>
                <w:rFonts w:eastAsia="Times New Roman"/>
                <w:color w:val="000000"/>
                <w:sz w:val="18"/>
                <w:szCs w:val="18"/>
                <w:lang w:eastAsia="ru-RU"/>
              </w:rPr>
              <w:t xml:space="preserve">, Улан-Удэ г, Забайкальская </w:t>
            </w:r>
            <w:proofErr w:type="spellStart"/>
            <w:r>
              <w:rPr>
                <w:rFonts w:eastAsia="Times New Roman"/>
                <w:color w:val="000000"/>
                <w:sz w:val="18"/>
                <w:szCs w:val="18"/>
                <w:lang w:eastAsia="ru-RU"/>
              </w:rPr>
              <w:t>ул</w:t>
            </w:r>
            <w:proofErr w:type="spellEnd"/>
            <w:r>
              <w:rPr>
                <w:rFonts w:eastAsia="Times New Roman"/>
                <w:color w:val="000000"/>
                <w:sz w:val="18"/>
                <w:szCs w:val="18"/>
                <w:lang w:eastAsia="ru-RU"/>
              </w:rPr>
              <w:t>, дом № 40</w:t>
            </w:r>
          </w:p>
        </w:tc>
        <w:tc>
          <w:tcPr>
            <w:tcW w:w="2106" w:type="dxa"/>
            <w:gridSpan w:val="2"/>
            <w:tcBorders>
              <w:top w:val="single" w:sz="4" w:space="0" w:color="auto"/>
              <w:left w:val="nil"/>
              <w:bottom w:val="single" w:sz="4" w:space="0" w:color="auto"/>
              <w:right w:val="single" w:sz="4" w:space="0" w:color="auto"/>
            </w:tcBorders>
            <w:vAlign w:val="center"/>
            <w:hideMark/>
          </w:tcPr>
          <w:p w14:paraId="1F4C998B" w14:textId="77777777" w:rsidR="00A861F6" w:rsidRPr="0023710F" w:rsidRDefault="00A861F6" w:rsidP="003E04DE">
            <w:pPr>
              <w:spacing w:after="0"/>
              <w:ind w:left="33"/>
              <w:contextualSpacing/>
              <w:rPr>
                <w:rFonts w:eastAsia="Times New Roman"/>
                <w:color w:val="000000"/>
                <w:sz w:val="18"/>
                <w:szCs w:val="18"/>
                <w:lang w:eastAsia="ru-RU"/>
              </w:rPr>
            </w:pPr>
            <w:r w:rsidRPr="0023710F">
              <w:rPr>
                <w:rFonts w:eastAsia="Times New Roman"/>
                <w:color w:val="000000"/>
                <w:sz w:val="18"/>
                <w:szCs w:val="18"/>
                <w:lang w:eastAsia="ru-RU"/>
              </w:rPr>
              <w:t>Почтовый адрес:</w:t>
            </w:r>
          </w:p>
        </w:tc>
        <w:tc>
          <w:tcPr>
            <w:tcW w:w="2693" w:type="dxa"/>
            <w:gridSpan w:val="2"/>
            <w:tcBorders>
              <w:top w:val="single" w:sz="4" w:space="0" w:color="auto"/>
              <w:left w:val="nil"/>
              <w:bottom w:val="single" w:sz="4" w:space="0" w:color="auto"/>
              <w:right w:val="single" w:sz="4" w:space="0" w:color="auto"/>
            </w:tcBorders>
            <w:vAlign w:val="center"/>
          </w:tcPr>
          <w:p w14:paraId="58AB3972" w14:textId="66F661A9" w:rsidR="00A861F6" w:rsidRPr="0023710F" w:rsidRDefault="00A861F6" w:rsidP="003E04DE">
            <w:pPr>
              <w:spacing w:after="0"/>
              <w:ind w:left="33"/>
              <w:contextualSpacing/>
              <w:rPr>
                <w:rFonts w:eastAsia="Times New Roman"/>
                <w:color w:val="000000"/>
                <w:sz w:val="18"/>
                <w:szCs w:val="18"/>
                <w:lang w:eastAsia="ru-RU"/>
              </w:rPr>
            </w:pPr>
            <w:bookmarkStart w:id="16" w:name="ПочтовыйАдресКонтрагента_1"/>
            <w:bookmarkEnd w:id="16"/>
          </w:p>
        </w:tc>
      </w:tr>
      <w:tr w:rsidR="00A861F6" w:rsidRPr="0063193B" w14:paraId="083D6742" w14:textId="77777777" w:rsidTr="00A861F6">
        <w:trPr>
          <w:trHeight w:val="229"/>
        </w:trPr>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73DE4FD4" w14:textId="532988E5" w:rsidR="00A861F6" w:rsidRPr="000F129E" w:rsidRDefault="00A861F6" w:rsidP="003E04DE">
            <w:pPr>
              <w:spacing w:after="0"/>
              <w:ind w:left="33"/>
              <w:contextualSpacing/>
              <w:rPr>
                <w:rFonts w:eastAsia="Times New Roman"/>
                <w:color w:val="000000"/>
                <w:sz w:val="18"/>
                <w:szCs w:val="18"/>
                <w:lang w:eastAsia="ru-RU"/>
              </w:rPr>
            </w:pPr>
            <w:r w:rsidRPr="000F129E">
              <w:rPr>
                <w:rFonts w:eastAsia="Times New Roman"/>
                <w:color w:val="000000"/>
                <w:sz w:val="18"/>
                <w:szCs w:val="18"/>
                <w:lang w:eastAsia="ru-RU"/>
              </w:rPr>
              <w:t>Телефон:</w:t>
            </w:r>
          </w:p>
        </w:tc>
        <w:tc>
          <w:tcPr>
            <w:tcW w:w="3139" w:type="dxa"/>
            <w:gridSpan w:val="2"/>
            <w:tcBorders>
              <w:top w:val="single" w:sz="4" w:space="0" w:color="auto"/>
              <w:left w:val="nil"/>
              <w:bottom w:val="single" w:sz="4" w:space="0" w:color="auto"/>
              <w:right w:val="single" w:sz="4" w:space="0" w:color="auto"/>
            </w:tcBorders>
            <w:vAlign w:val="center"/>
          </w:tcPr>
          <w:p w14:paraId="32A96184" w14:textId="77777777" w:rsidR="00A861F6" w:rsidRPr="000F129E" w:rsidRDefault="00A861F6" w:rsidP="003E04DE">
            <w:pPr>
              <w:spacing w:after="0"/>
              <w:ind w:left="33"/>
              <w:contextualSpacing/>
              <w:rPr>
                <w:rFonts w:eastAsia="Times New Roman"/>
                <w:color w:val="000000"/>
                <w:sz w:val="18"/>
                <w:szCs w:val="18"/>
                <w:lang w:eastAsia="ru-RU"/>
              </w:rPr>
            </w:pPr>
            <w:bookmarkStart w:id="17" w:name="ОрганизацияТелефоны_1"/>
            <w:bookmarkEnd w:id="17"/>
            <w:r>
              <w:rPr>
                <w:rFonts w:eastAsia="Times New Roman"/>
                <w:color w:val="000000"/>
                <w:sz w:val="18"/>
                <w:szCs w:val="18"/>
                <w:lang w:eastAsia="ru-RU"/>
              </w:rPr>
              <w:t>8 (3012) 37-91-95</w:t>
            </w:r>
          </w:p>
        </w:tc>
        <w:tc>
          <w:tcPr>
            <w:tcW w:w="2106" w:type="dxa"/>
            <w:gridSpan w:val="2"/>
            <w:tcBorders>
              <w:top w:val="single" w:sz="4" w:space="0" w:color="auto"/>
              <w:left w:val="nil"/>
              <w:bottom w:val="single" w:sz="4" w:space="0" w:color="auto"/>
              <w:right w:val="single" w:sz="4" w:space="0" w:color="auto"/>
            </w:tcBorders>
            <w:vAlign w:val="center"/>
            <w:hideMark/>
          </w:tcPr>
          <w:p w14:paraId="270ED534" w14:textId="77777777" w:rsidR="00A861F6" w:rsidRPr="0023710F" w:rsidRDefault="00A861F6" w:rsidP="003E04DE">
            <w:pPr>
              <w:spacing w:after="0"/>
              <w:ind w:left="33"/>
              <w:contextualSpacing/>
              <w:rPr>
                <w:rFonts w:eastAsia="Times New Roman"/>
                <w:color w:val="000000"/>
                <w:sz w:val="18"/>
                <w:szCs w:val="18"/>
                <w:lang w:eastAsia="ru-RU"/>
              </w:rPr>
            </w:pPr>
            <w:r w:rsidRPr="0023710F">
              <w:rPr>
                <w:rFonts w:eastAsia="Times New Roman"/>
                <w:color w:val="000000"/>
                <w:sz w:val="18"/>
                <w:szCs w:val="18"/>
                <w:lang w:eastAsia="ru-RU"/>
              </w:rPr>
              <w:t>Телефоны:</w:t>
            </w:r>
          </w:p>
        </w:tc>
        <w:tc>
          <w:tcPr>
            <w:tcW w:w="2693" w:type="dxa"/>
            <w:gridSpan w:val="2"/>
            <w:tcBorders>
              <w:top w:val="single" w:sz="4" w:space="0" w:color="auto"/>
              <w:left w:val="nil"/>
              <w:bottom w:val="single" w:sz="4" w:space="0" w:color="auto"/>
              <w:right w:val="single" w:sz="4" w:space="0" w:color="auto"/>
            </w:tcBorders>
            <w:vAlign w:val="center"/>
          </w:tcPr>
          <w:p w14:paraId="7F15F3F8" w14:textId="150D8968" w:rsidR="00A861F6" w:rsidRPr="0023710F" w:rsidRDefault="00A861F6" w:rsidP="003E04DE">
            <w:pPr>
              <w:spacing w:after="0"/>
              <w:ind w:left="33"/>
              <w:contextualSpacing/>
              <w:rPr>
                <w:rFonts w:eastAsia="Times New Roman"/>
                <w:color w:val="000000"/>
                <w:sz w:val="18"/>
                <w:szCs w:val="18"/>
                <w:lang w:eastAsia="ru-RU"/>
              </w:rPr>
            </w:pPr>
            <w:bookmarkStart w:id="18" w:name="КонтрагентТелефоны_1"/>
            <w:bookmarkEnd w:id="18"/>
          </w:p>
        </w:tc>
      </w:tr>
      <w:tr w:rsidR="00A861F6" w:rsidRPr="0063193B" w14:paraId="0C365A25" w14:textId="77777777" w:rsidTr="00A861F6">
        <w:trPr>
          <w:trHeight w:val="229"/>
        </w:trPr>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36AF13B0" w14:textId="77777777" w:rsidR="00A861F6" w:rsidRPr="000F129E" w:rsidRDefault="00A861F6" w:rsidP="003E04DE">
            <w:pPr>
              <w:spacing w:after="0"/>
              <w:ind w:left="33"/>
              <w:contextualSpacing/>
              <w:rPr>
                <w:rFonts w:eastAsia="Times New Roman"/>
                <w:color w:val="000000"/>
                <w:sz w:val="18"/>
                <w:szCs w:val="18"/>
                <w:lang w:eastAsia="ru-RU"/>
              </w:rPr>
            </w:pPr>
            <w:r w:rsidRPr="000F129E">
              <w:rPr>
                <w:rFonts w:eastAsia="Times New Roman"/>
                <w:color w:val="000000"/>
                <w:sz w:val="18"/>
                <w:szCs w:val="18"/>
                <w:lang w:eastAsia="ru-RU"/>
              </w:rPr>
              <w:t>E-mail:</w:t>
            </w:r>
          </w:p>
        </w:tc>
        <w:tc>
          <w:tcPr>
            <w:tcW w:w="3139" w:type="dxa"/>
            <w:gridSpan w:val="2"/>
            <w:tcBorders>
              <w:top w:val="single" w:sz="4" w:space="0" w:color="auto"/>
              <w:left w:val="nil"/>
              <w:bottom w:val="single" w:sz="4" w:space="0" w:color="auto"/>
              <w:right w:val="single" w:sz="4" w:space="0" w:color="auto"/>
            </w:tcBorders>
            <w:vAlign w:val="center"/>
            <w:hideMark/>
          </w:tcPr>
          <w:p w14:paraId="75931011" w14:textId="77777777" w:rsidR="00A861F6" w:rsidRPr="000F129E" w:rsidRDefault="00A861F6" w:rsidP="003E04DE">
            <w:pPr>
              <w:spacing w:after="0"/>
              <w:ind w:left="33"/>
              <w:contextualSpacing/>
              <w:rPr>
                <w:rFonts w:eastAsia="Times New Roman"/>
                <w:color w:val="000000"/>
                <w:sz w:val="18"/>
                <w:szCs w:val="18"/>
                <w:lang w:eastAsia="ru-RU"/>
              </w:rPr>
            </w:pPr>
            <w:bookmarkStart w:id="19" w:name="ОрганизацияАдресЭлектроннойПочты_1"/>
            <w:bookmarkEnd w:id="19"/>
            <w:r>
              <w:rPr>
                <w:rFonts w:eastAsia="Times New Roman"/>
                <w:color w:val="000000"/>
                <w:sz w:val="18"/>
                <w:szCs w:val="18"/>
                <w:lang w:eastAsia="ru-RU"/>
              </w:rPr>
              <w:t>379195@ekoalyans.com</w:t>
            </w:r>
          </w:p>
        </w:tc>
        <w:tc>
          <w:tcPr>
            <w:tcW w:w="2106" w:type="dxa"/>
            <w:gridSpan w:val="2"/>
            <w:tcBorders>
              <w:top w:val="single" w:sz="4" w:space="0" w:color="auto"/>
              <w:left w:val="nil"/>
              <w:bottom w:val="single" w:sz="4" w:space="0" w:color="auto"/>
              <w:right w:val="single" w:sz="4" w:space="0" w:color="auto"/>
            </w:tcBorders>
            <w:vAlign w:val="center"/>
            <w:hideMark/>
          </w:tcPr>
          <w:p w14:paraId="25DC40CE" w14:textId="77777777" w:rsidR="00A861F6" w:rsidRPr="0023710F" w:rsidRDefault="00A861F6" w:rsidP="003E04DE">
            <w:pPr>
              <w:spacing w:after="0"/>
              <w:ind w:left="33"/>
              <w:contextualSpacing/>
              <w:rPr>
                <w:rFonts w:eastAsia="Times New Roman"/>
                <w:color w:val="000000"/>
                <w:sz w:val="18"/>
                <w:szCs w:val="18"/>
                <w:lang w:eastAsia="ru-RU"/>
              </w:rPr>
            </w:pPr>
            <w:r w:rsidRPr="0023710F">
              <w:rPr>
                <w:rFonts w:eastAsia="Times New Roman"/>
                <w:color w:val="000000"/>
                <w:sz w:val="18"/>
                <w:szCs w:val="18"/>
                <w:lang w:eastAsia="ru-RU"/>
              </w:rPr>
              <w:t>E-mail:</w:t>
            </w:r>
          </w:p>
        </w:tc>
        <w:tc>
          <w:tcPr>
            <w:tcW w:w="2693" w:type="dxa"/>
            <w:gridSpan w:val="2"/>
            <w:tcBorders>
              <w:top w:val="single" w:sz="4" w:space="0" w:color="auto"/>
              <w:left w:val="nil"/>
              <w:bottom w:val="single" w:sz="4" w:space="0" w:color="auto"/>
              <w:right w:val="single" w:sz="4" w:space="0" w:color="auto"/>
            </w:tcBorders>
            <w:vAlign w:val="center"/>
          </w:tcPr>
          <w:p w14:paraId="0DAEF695" w14:textId="435D1BAB" w:rsidR="00A861F6" w:rsidRPr="0023710F" w:rsidRDefault="00A861F6" w:rsidP="003E04DE">
            <w:pPr>
              <w:spacing w:after="0"/>
              <w:ind w:left="33"/>
              <w:contextualSpacing/>
              <w:rPr>
                <w:rFonts w:eastAsia="Times New Roman"/>
                <w:color w:val="000000"/>
                <w:sz w:val="18"/>
                <w:szCs w:val="18"/>
                <w:lang w:eastAsia="ru-RU"/>
              </w:rPr>
            </w:pPr>
            <w:bookmarkStart w:id="20" w:name="КонтрагентАдресЭлектроннойПочты_1"/>
            <w:bookmarkEnd w:id="20"/>
          </w:p>
        </w:tc>
      </w:tr>
      <w:tr w:rsidR="00945189" w:rsidRPr="0063193B" w14:paraId="1CC3609B" w14:textId="77777777" w:rsidTr="00B70A39">
        <w:trPr>
          <w:trHeight w:val="229"/>
        </w:trPr>
        <w:tc>
          <w:tcPr>
            <w:tcW w:w="9918" w:type="dxa"/>
            <w:gridSpan w:val="8"/>
            <w:tcBorders>
              <w:top w:val="single" w:sz="4" w:space="0" w:color="auto"/>
              <w:left w:val="single" w:sz="4" w:space="0" w:color="auto"/>
              <w:bottom w:val="single" w:sz="4" w:space="0" w:color="auto"/>
              <w:right w:val="single" w:sz="4" w:space="0" w:color="auto"/>
            </w:tcBorders>
            <w:vAlign w:val="center"/>
            <w:hideMark/>
          </w:tcPr>
          <w:p w14:paraId="031D794E" w14:textId="48544E8D" w:rsidR="00945189" w:rsidRPr="0023710F" w:rsidRDefault="00945189" w:rsidP="00945189">
            <w:pPr>
              <w:spacing w:after="0"/>
              <w:ind w:left="33"/>
              <w:contextualSpacing/>
              <w:jc w:val="center"/>
              <w:rPr>
                <w:rFonts w:eastAsia="Times New Roman"/>
                <w:bCs/>
                <w:color w:val="000000"/>
                <w:sz w:val="18"/>
                <w:szCs w:val="18"/>
                <w:lang w:eastAsia="ru-RU"/>
              </w:rPr>
            </w:pPr>
            <w:r w:rsidRPr="000F129E">
              <w:rPr>
                <w:rFonts w:eastAsia="Times New Roman"/>
                <w:bCs/>
                <w:color w:val="000000"/>
                <w:sz w:val="18"/>
                <w:szCs w:val="18"/>
                <w:lang w:eastAsia="ru-RU"/>
              </w:rPr>
              <w:t>Банковские реквизиты:</w:t>
            </w:r>
          </w:p>
        </w:tc>
      </w:tr>
      <w:tr w:rsidR="006C2D3B" w:rsidRPr="0063193B" w14:paraId="7EDD4A15" w14:textId="77777777" w:rsidTr="00A861F6">
        <w:trPr>
          <w:trHeight w:val="229"/>
        </w:trPr>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0E5DE7CA" w14:textId="77777777" w:rsidR="006C2D3B" w:rsidRPr="000F129E" w:rsidRDefault="006C2D3B" w:rsidP="006C2D3B">
            <w:pPr>
              <w:spacing w:after="0"/>
              <w:ind w:left="33"/>
              <w:contextualSpacing/>
              <w:rPr>
                <w:rFonts w:eastAsia="Times New Roman"/>
                <w:color w:val="000000"/>
                <w:sz w:val="18"/>
                <w:szCs w:val="18"/>
                <w:lang w:eastAsia="ru-RU"/>
              </w:rPr>
            </w:pPr>
            <w:r w:rsidRPr="000F129E">
              <w:rPr>
                <w:rFonts w:eastAsia="Times New Roman"/>
                <w:color w:val="000000"/>
                <w:sz w:val="18"/>
                <w:szCs w:val="18"/>
                <w:lang w:eastAsia="ru-RU"/>
              </w:rPr>
              <w:t>Р/</w:t>
            </w:r>
            <w:proofErr w:type="spellStart"/>
            <w:r w:rsidRPr="000F129E">
              <w:rPr>
                <w:rFonts w:eastAsia="Times New Roman"/>
                <w:color w:val="000000"/>
                <w:sz w:val="18"/>
                <w:szCs w:val="18"/>
                <w:lang w:eastAsia="ru-RU"/>
              </w:rPr>
              <w:t>Сч</w:t>
            </w:r>
            <w:proofErr w:type="spellEnd"/>
          </w:p>
        </w:tc>
        <w:tc>
          <w:tcPr>
            <w:tcW w:w="3139" w:type="dxa"/>
            <w:gridSpan w:val="2"/>
            <w:tcBorders>
              <w:top w:val="single" w:sz="4" w:space="0" w:color="auto"/>
              <w:left w:val="nil"/>
              <w:bottom w:val="single" w:sz="4" w:space="0" w:color="auto"/>
              <w:right w:val="single" w:sz="4" w:space="0" w:color="auto"/>
            </w:tcBorders>
            <w:vAlign w:val="center"/>
            <w:hideMark/>
          </w:tcPr>
          <w:p w14:paraId="4391F3D2" w14:textId="77777777" w:rsidR="006C2D3B" w:rsidRPr="000F129E" w:rsidRDefault="006C2D3B" w:rsidP="006C2D3B">
            <w:pPr>
              <w:spacing w:after="0"/>
              <w:ind w:left="33"/>
              <w:contextualSpacing/>
              <w:rPr>
                <w:rFonts w:eastAsia="Times New Roman"/>
                <w:color w:val="000000"/>
                <w:sz w:val="18"/>
                <w:szCs w:val="18"/>
                <w:lang w:eastAsia="ru-RU"/>
              </w:rPr>
            </w:pPr>
            <w:bookmarkStart w:id="21" w:name="РасчетныйСчетОрганизации_1"/>
            <w:bookmarkEnd w:id="21"/>
            <w:r>
              <w:rPr>
                <w:rFonts w:eastAsia="Times New Roman"/>
                <w:color w:val="000000"/>
                <w:sz w:val="18"/>
                <w:szCs w:val="18"/>
                <w:lang w:eastAsia="ru-RU"/>
              </w:rPr>
              <w:t>40702810909160008212</w:t>
            </w:r>
          </w:p>
        </w:tc>
        <w:tc>
          <w:tcPr>
            <w:tcW w:w="2106" w:type="dxa"/>
            <w:gridSpan w:val="2"/>
            <w:tcBorders>
              <w:top w:val="single" w:sz="4" w:space="0" w:color="auto"/>
              <w:left w:val="nil"/>
              <w:bottom w:val="single" w:sz="4" w:space="0" w:color="auto"/>
              <w:right w:val="single" w:sz="4" w:space="0" w:color="auto"/>
            </w:tcBorders>
            <w:vAlign w:val="center"/>
            <w:hideMark/>
          </w:tcPr>
          <w:p w14:paraId="5143850C" w14:textId="77C1A11F" w:rsidR="006C2D3B" w:rsidRPr="0023710F" w:rsidRDefault="006C2D3B" w:rsidP="006C2D3B">
            <w:pPr>
              <w:spacing w:after="0"/>
              <w:ind w:left="33"/>
              <w:contextualSpacing/>
              <w:rPr>
                <w:rFonts w:eastAsia="Times New Roman"/>
                <w:color w:val="000000"/>
                <w:sz w:val="18"/>
                <w:szCs w:val="18"/>
                <w:lang w:eastAsia="ru-RU"/>
              </w:rPr>
            </w:pPr>
            <w:r w:rsidRPr="0023710F">
              <w:rPr>
                <w:rFonts w:eastAsia="Times New Roman"/>
                <w:color w:val="000000"/>
                <w:sz w:val="18"/>
                <w:szCs w:val="18"/>
                <w:lang w:eastAsia="ru-RU"/>
              </w:rPr>
              <w:t>Р/</w:t>
            </w:r>
            <w:proofErr w:type="spellStart"/>
            <w:r w:rsidRPr="0023710F">
              <w:rPr>
                <w:rFonts w:eastAsia="Times New Roman"/>
                <w:color w:val="000000"/>
                <w:sz w:val="18"/>
                <w:szCs w:val="18"/>
                <w:lang w:eastAsia="ru-RU"/>
              </w:rPr>
              <w:t>Сч</w:t>
            </w:r>
            <w:proofErr w:type="spellEnd"/>
          </w:p>
        </w:tc>
        <w:tc>
          <w:tcPr>
            <w:tcW w:w="2693" w:type="dxa"/>
            <w:gridSpan w:val="2"/>
            <w:tcBorders>
              <w:top w:val="single" w:sz="4" w:space="0" w:color="auto"/>
              <w:left w:val="nil"/>
              <w:bottom w:val="single" w:sz="4" w:space="0" w:color="auto"/>
              <w:right w:val="single" w:sz="4" w:space="0" w:color="auto"/>
            </w:tcBorders>
            <w:vAlign w:val="center"/>
          </w:tcPr>
          <w:p w14:paraId="2653FB52" w14:textId="75E5831F" w:rsidR="006C2D3B" w:rsidRPr="0023710F" w:rsidRDefault="006C2D3B" w:rsidP="006C2D3B">
            <w:pPr>
              <w:spacing w:after="0"/>
              <w:ind w:left="33"/>
              <w:contextualSpacing/>
              <w:rPr>
                <w:rFonts w:eastAsia="Times New Roman"/>
                <w:color w:val="000000"/>
                <w:sz w:val="18"/>
                <w:szCs w:val="18"/>
                <w:lang w:eastAsia="ru-RU"/>
              </w:rPr>
            </w:pPr>
            <w:bookmarkStart w:id="22" w:name="РасчетныйСчетКонтрагента_1"/>
            <w:bookmarkEnd w:id="22"/>
          </w:p>
        </w:tc>
      </w:tr>
      <w:tr w:rsidR="006C2D3B" w:rsidRPr="0063193B" w14:paraId="25D3E4B9" w14:textId="77777777" w:rsidTr="00A861F6">
        <w:trPr>
          <w:trHeight w:val="229"/>
        </w:trPr>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0A700AE8" w14:textId="77777777" w:rsidR="006C2D3B" w:rsidRPr="000F129E" w:rsidRDefault="006C2D3B" w:rsidP="006C2D3B">
            <w:pPr>
              <w:spacing w:after="0"/>
              <w:ind w:left="33"/>
              <w:contextualSpacing/>
              <w:rPr>
                <w:rFonts w:eastAsia="Times New Roman"/>
                <w:color w:val="000000"/>
                <w:sz w:val="18"/>
                <w:szCs w:val="18"/>
                <w:lang w:eastAsia="ru-RU"/>
              </w:rPr>
            </w:pPr>
            <w:r w:rsidRPr="000F129E">
              <w:rPr>
                <w:rFonts w:eastAsia="Times New Roman"/>
                <w:color w:val="000000"/>
                <w:sz w:val="18"/>
                <w:szCs w:val="18"/>
                <w:lang w:eastAsia="ru-RU"/>
              </w:rPr>
              <w:t>БИК</w:t>
            </w:r>
          </w:p>
        </w:tc>
        <w:tc>
          <w:tcPr>
            <w:tcW w:w="3139" w:type="dxa"/>
            <w:gridSpan w:val="2"/>
            <w:tcBorders>
              <w:top w:val="single" w:sz="4" w:space="0" w:color="auto"/>
              <w:left w:val="nil"/>
              <w:bottom w:val="single" w:sz="4" w:space="0" w:color="auto"/>
              <w:right w:val="single" w:sz="4" w:space="0" w:color="auto"/>
            </w:tcBorders>
            <w:vAlign w:val="center"/>
            <w:hideMark/>
          </w:tcPr>
          <w:p w14:paraId="075F22C1" w14:textId="77777777" w:rsidR="006C2D3B" w:rsidRPr="000F129E" w:rsidRDefault="006C2D3B" w:rsidP="006C2D3B">
            <w:pPr>
              <w:spacing w:after="0"/>
              <w:ind w:left="33"/>
              <w:contextualSpacing/>
              <w:rPr>
                <w:rFonts w:eastAsia="Times New Roman"/>
                <w:color w:val="000000"/>
                <w:sz w:val="18"/>
                <w:szCs w:val="18"/>
                <w:lang w:eastAsia="ru-RU"/>
              </w:rPr>
            </w:pPr>
            <w:bookmarkStart w:id="23" w:name="БИКОрганизации_1"/>
            <w:bookmarkEnd w:id="23"/>
            <w:r>
              <w:rPr>
                <w:rFonts w:eastAsia="Times New Roman"/>
                <w:color w:val="000000"/>
                <w:sz w:val="18"/>
                <w:szCs w:val="18"/>
                <w:lang w:eastAsia="ru-RU"/>
              </w:rPr>
              <w:t>048142604</w:t>
            </w:r>
          </w:p>
        </w:tc>
        <w:tc>
          <w:tcPr>
            <w:tcW w:w="2106" w:type="dxa"/>
            <w:gridSpan w:val="2"/>
            <w:tcBorders>
              <w:top w:val="single" w:sz="4" w:space="0" w:color="auto"/>
              <w:left w:val="nil"/>
              <w:bottom w:val="single" w:sz="4" w:space="0" w:color="auto"/>
              <w:right w:val="single" w:sz="4" w:space="0" w:color="auto"/>
            </w:tcBorders>
            <w:vAlign w:val="center"/>
            <w:hideMark/>
          </w:tcPr>
          <w:p w14:paraId="67C4E9A1" w14:textId="77777777" w:rsidR="006C2D3B" w:rsidRPr="0023710F" w:rsidRDefault="006C2D3B" w:rsidP="006C2D3B">
            <w:pPr>
              <w:spacing w:after="0"/>
              <w:ind w:left="33"/>
              <w:contextualSpacing/>
              <w:rPr>
                <w:rFonts w:eastAsia="Times New Roman"/>
                <w:color w:val="000000"/>
                <w:sz w:val="18"/>
                <w:szCs w:val="18"/>
                <w:lang w:eastAsia="ru-RU"/>
              </w:rPr>
            </w:pPr>
            <w:r w:rsidRPr="0023710F">
              <w:rPr>
                <w:rFonts w:eastAsia="Times New Roman"/>
                <w:color w:val="000000"/>
                <w:sz w:val="18"/>
                <w:szCs w:val="18"/>
                <w:lang w:eastAsia="ru-RU"/>
              </w:rPr>
              <w:t>БИК</w:t>
            </w:r>
          </w:p>
        </w:tc>
        <w:tc>
          <w:tcPr>
            <w:tcW w:w="2693" w:type="dxa"/>
            <w:gridSpan w:val="2"/>
            <w:tcBorders>
              <w:top w:val="single" w:sz="4" w:space="0" w:color="auto"/>
              <w:left w:val="nil"/>
              <w:bottom w:val="single" w:sz="4" w:space="0" w:color="auto"/>
              <w:right w:val="single" w:sz="4" w:space="0" w:color="auto"/>
            </w:tcBorders>
            <w:vAlign w:val="center"/>
          </w:tcPr>
          <w:p w14:paraId="0843A314" w14:textId="00E42730" w:rsidR="006C2D3B" w:rsidRPr="0023710F" w:rsidRDefault="006C2D3B" w:rsidP="006C2D3B">
            <w:pPr>
              <w:spacing w:after="0"/>
              <w:ind w:left="33"/>
              <w:contextualSpacing/>
              <w:rPr>
                <w:rFonts w:eastAsia="Times New Roman"/>
                <w:color w:val="000000"/>
                <w:sz w:val="18"/>
                <w:szCs w:val="18"/>
                <w:lang w:eastAsia="ru-RU"/>
              </w:rPr>
            </w:pPr>
            <w:bookmarkStart w:id="24" w:name="БИККонтрагента_1"/>
            <w:bookmarkEnd w:id="24"/>
          </w:p>
        </w:tc>
      </w:tr>
      <w:tr w:rsidR="006C2D3B" w:rsidRPr="0063193B" w14:paraId="2C935F2C" w14:textId="77777777" w:rsidTr="006C2D3B">
        <w:trPr>
          <w:trHeight w:val="238"/>
        </w:trPr>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4CFA585C" w14:textId="77777777" w:rsidR="006C2D3B" w:rsidRPr="000F129E" w:rsidRDefault="006C2D3B" w:rsidP="006C2D3B">
            <w:pPr>
              <w:spacing w:after="0"/>
              <w:ind w:left="33"/>
              <w:contextualSpacing/>
              <w:rPr>
                <w:rFonts w:eastAsia="Times New Roman"/>
                <w:color w:val="000000"/>
                <w:sz w:val="18"/>
                <w:szCs w:val="18"/>
                <w:lang w:eastAsia="ru-RU"/>
              </w:rPr>
            </w:pPr>
            <w:r w:rsidRPr="000F129E">
              <w:rPr>
                <w:rFonts w:eastAsia="Times New Roman"/>
                <w:color w:val="000000"/>
                <w:sz w:val="18"/>
                <w:szCs w:val="18"/>
                <w:lang w:eastAsia="ru-RU"/>
              </w:rPr>
              <w:t>К/</w:t>
            </w:r>
            <w:proofErr w:type="spellStart"/>
            <w:r w:rsidRPr="000F129E">
              <w:rPr>
                <w:rFonts w:eastAsia="Times New Roman"/>
                <w:color w:val="000000"/>
                <w:sz w:val="18"/>
                <w:szCs w:val="18"/>
                <w:lang w:eastAsia="ru-RU"/>
              </w:rPr>
              <w:t>Сч</w:t>
            </w:r>
            <w:proofErr w:type="spellEnd"/>
          </w:p>
        </w:tc>
        <w:tc>
          <w:tcPr>
            <w:tcW w:w="3139" w:type="dxa"/>
            <w:gridSpan w:val="2"/>
            <w:tcBorders>
              <w:top w:val="single" w:sz="4" w:space="0" w:color="auto"/>
              <w:left w:val="nil"/>
              <w:bottom w:val="single" w:sz="4" w:space="0" w:color="auto"/>
              <w:right w:val="single" w:sz="4" w:space="0" w:color="auto"/>
            </w:tcBorders>
            <w:vAlign w:val="center"/>
            <w:hideMark/>
          </w:tcPr>
          <w:p w14:paraId="3B1CA261" w14:textId="77777777" w:rsidR="006C2D3B" w:rsidRPr="000F129E" w:rsidRDefault="006C2D3B" w:rsidP="006C2D3B">
            <w:pPr>
              <w:spacing w:after="0"/>
              <w:ind w:left="33"/>
              <w:contextualSpacing/>
              <w:rPr>
                <w:rFonts w:eastAsia="Times New Roman"/>
                <w:color w:val="000000"/>
                <w:sz w:val="18"/>
                <w:szCs w:val="18"/>
                <w:lang w:eastAsia="ru-RU"/>
              </w:rPr>
            </w:pPr>
            <w:bookmarkStart w:id="25" w:name="КоррСчетОрганизации_1"/>
            <w:bookmarkEnd w:id="25"/>
            <w:r>
              <w:rPr>
                <w:rFonts w:eastAsia="Times New Roman"/>
                <w:color w:val="000000"/>
                <w:sz w:val="18"/>
                <w:szCs w:val="18"/>
                <w:lang w:eastAsia="ru-RU"/>
              </w:rPr>
              <w:t>30101810400000000604</w:t>
            </w:r>
          </w:p>
        </w:tc>
        <w:tc>
          <w:tcPr>
            <w:tcW w:w="2106" w:type="dxa"/>
            <w:gridSpan w:val="2"/>
            <w:tcBorders>
              <w:top w:val="single" w:sz="4" w:space="0" w:color="auto"/>
              <w:left w:val="nil"/>
              <w:bottom w:val="single" w:sz="4" w:space="0" w:color="auto"/>
              <w:right w:val="single" w:sz="4" w:space="0" w:color="auto"/>
            </w:tcBorders>
            <w:vAlign w:val="center"/>
            <w:hideMark/>
          </w:tcPr>
          <w:p w14:paraId="548E3EBA" w14:textId="3A32A3FA" w:rsidR="006C2D3B" w:rsidRPr="0023710F" w:rsidRDefault="006C2D3B" w:rsidP="006C2D3B">
            <w:pPr>
              <w:spacing w:after="0"/>
              <w:ind w:left="33"/>
              <w:contextualSpacing/>
              <w:rPr>
                <w:rFonts w:eastAsia="Times New Roman"/>
                <w:color w:val="000000"/>
                <w:sz w:val="18"/>
                <w:szCs w:val="18"/>
                <w:lang w:val="en-US" w:eastAsia="ru-RU"/>
              </w:rPr>
            </w:pPr>
            <w:r w:rsidRPr="0023710F">
              <w:rPr>
                <w:rFonts w:eastAsia="Times New Roman"/>
                <w:color w:val="000000"/>
                <w:sz w:val="18"/>
                <w:szCs w:val="18"/>
                <w:lang w:eastAsia="ru-RU"/>
              </w:rPr>
              <w:t>К/</w:t>
            </w:r>
            <w:proofErr w:type="spellStart"/>
            <w:r w:rsidRPr="0023710F">
              <w:rPr>
                <w:rFonts w:eastAsia="Times New Roman"/>
                <w:color w:val="000000"/>
                <w:sz w:val="18"/>
                <w:szCs w:val="18"/>
                <w:lang w:eastAsia="ru-RU"/>
              </w:rPr>
              <w:t>Сч</w:t>
            </w:r>
            <w:proofErr w:type="spellEnd"/>
          </w:p>
        </w:tc>
        <w:tc>
          <w:tcPr>
            <w:tcW w:w="2693" w:type="dxa"/>
            <w:gridSpan w:val="2"/>
            <w:tcBorders>
              <w:top w:val="single" w:sz="4" w:space="0" w:color="auto"/>
              <w:left w:val="nil"/>
              <w:bottom w:val="single" w:sz="4" w:space="0" w:color="auto"/>
              <w:right w:val="single" w:sz="4" w:space="0" w:color="auto"/>
            </w:tcBorders>
            <w:vAlign w:val="center"/>
          </w:tcPr>
          <w:p w14:paraId="70093717" w14:textId="4BC017B5" w:rsidR="006C2D3B" w:rsidRPr="0023710F" w:rsidRDefault="006C2D3B" w:rsidP="006C2D3B">
            <w:pPr>
              <w:spacing w:after="0"/>
              <w:ind w:left="33"/>
              <w:contextualSpacing/>
              <w:rPr>
                <w:rFonts w:eastAsia="Times New Roman"/>
                <w:color w:val="000000"/>
                <w:sz w:val="18"/>
                <w:szCs w:val="18"/>
                <w:lang w:eastAsia="ru-RU"/>
              </w:rPr>
            </w:pPr>
            <w:bookmarkStart w:id="26" w:name="КоррСчетКонтрагента_1"/>
            <w:bookmarkEnd w:id="26"/>
          </w:p>
        </w:tc>
      </w:tr>
      <w:tr w:rsidR="006C2D3B" w:rsidRPr="0063193B" w14:paraId="666E1B30" w14:textId="77777777" w:rsidTr="00A861F6">
        <w:trPr>
          <w:trHeight w:val="420"/>
        </w:trPr>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2CB6F187" w14:textId="77777777" w:rsidR="006C2D3B" w:rsidRPr="000F129E" w:rsidRDefault="006C2D3B" w:rsidP="006C2D3B">
            <w:pPr>
              <w:spacing w:after="0"/>
              <w:ind w:left="33"/>
              <w:contextualSpacing/>
              <w:rPr>
                <w:rFonts w:eastAsia="Times New Roman"/>
                <w:color w:val="000000"/>
                <w:sz w:val="18"/>
                <w:szCs w:val="18"/>
                <w:lang w:eastAsia="ru-RU"/>
              </w:rPr>
            </w:pPr>
            <w:r w:rsidRPr="000F129E">
              <w:rPr>
                <w:rFonts w:eastAsia="Times New Roman"/>
                <w:color w:val="000000"/>
                <w:sz w:val="18"/>
                <w:szCs w:val="18"/>
                <w:lang w:eastAsia="ru-RU"/>
              </w:rPr>
              <w:t>Наименование БАНКА</w:t>
            </w:r>
          </w:p>
        </w:tc>
        <w:tc>
          <w:tcPr>
            <w:tcW w:w="3139" w:type="dxa"/>
            <w:gridSpan w:val="2"/>
            <w:tcBorders>
              <w:top w:val="single" w:sz="4" w:space="0" w:color="auto"/>
              <w:left w:val="nil"/>
              <w:bottom w:val="single" w:sz="4" w:space="0" w:color="auto"/>
              <w:right w:val="single" w:sz="4" w:space="0" w:color="auto"/>
            </w:tcBorders>
            <w:vAlign w:val="center"/>
            <w:hideMark/>
          </w:tcPr>
          <w:p w14:paraId="015C9A05" w14:textId="2EB20DFE" w:rsidR="006C2D3B" w:rsidRPr="000F129E" w:rsidRDefault="006C2D3B" w:rsidP="006C2D3B">
            <w:pPr>
              <w:spacing w:after="0"/>
              <w:ind w:left="33"/>
              <w:contextualSpacing/>
              <w:rPr>
                <w:rFonts w:eastAsia="Times New Roman"/>
                <w:color w:val="000000"/>
                <w:sz w:val="18"/>
                <w:szCs w:val="18"/>
                <w:lang w:eastAsia="ru-RU"/>
              </w:rPr>
            </w:pPr>
            <w:bookmarkStart w:id="27" w:name="БанкОрганизацииНаименование_1"/>
            <w:bookmarkEnd w:id="27"/>
            <w:r>
              <w:rPr>
                <w:rFonts w:eastAsia="Times New Roman"/>
                <w:color w:val="000000"/>
                <w:sz w:val="18"/>
                <w:szCs w:val="18"/>
                <w:lang w:eastAsia="ru-RU"/>
              </w:rPr>
              <w:t xml:space="preserve">БУРЯТСКОЕ ОТДЕЛЕНИЕ </w:t>
            </w:r>
            <w:r w:rsidR="00945189">
              <w:rPr>
                <w:rFonts w:eastAsia="Times New Roman"/>
                <w:color w:val="000000"/>
                <w:sz w:val="18"/>
                <w:szCs w:val="18"/>
                <w:lang w:eastAsia="ru-RU"/>
              </w:rPr>
              <w:t xml:space="preserve">№ </w:t>
            </w:r>
            <w:r>
              <w:rPr>
                <w:rFonts w:eastAsia="Times New Roman"/>
                <w:color w:val="000000"/>
                <w:sz w:val="18"/>
                <w:szCs w:val="18"/>
                <w:lang w:eastAsia="ru-RU"/>
              </w:rPr>
              <w:t>8601 ПАО СБЕРБАНК</w:t>
            </w:r>
          </w:p>
        </w:tc>
        <w:tc>
          <w:tcPr>
            <w:tcW w:w="2106" w:type="dxa"/>
            <w:gridSpan w:val="2"/>
            <w:tcBorders>
              <w:top w:val="single" w:sz="4" w:space="0" w:color="auto"/>
              <w:left w:val="nil"/>
              <w:bottom w:val="single" w:sz="4" w:space="0" w:color="auto"/>
              <w:right w:val="single" w:sz="4" w:space="0" w:color="auto"/>
            </w:tcBorders>
            <w:vAlign w:val="center"/>
            <w:hideMark/>
          </w:tcPr>
          <w:p w14:paraId="588D5A5A" w14:textId="77777777" w:rsidR="006C2D3B" w:rsidRPr="0023710F" w:rsidRDefault="006C2D3B" w:rsidP="006C2D3B">
            <w:pPr>
              <w:spacing w:after="0"/>
              <w:ind w:left="33"/>
              <w:contextualSpacing/>
              <w:rPr>
                <w:rFonts w:eastAsia="Times New Roman"/>
                <w:color w:val="000000"/>
                <w:sz w:val="18"/>
                <w:szCs w:val="18"/>
                <w:lang w:eastAsia="ru-RU"/>
              </w:rPr>
            </w:pPr>
            <w:r w:rsidRPr="0023710F">
              <w:rPr>
                <w:rFonts w:eastAsia="Times New Roman"/>
                <w:color w:val="000000"/>
                <w:sz w:val="18"/>
                <w:szCs w:val="18"/>
                <w:lang w:eastAsia="ru-RU"/>
              </w:rPr>
              <w:t>Наименование БАНКА</w:t>
            </w:r>
          </w:p>
        </w:tc>
        <w:tc>
          <w:tcPr>
            <w:tcW w:w="2693" w:type="dxa"/>
            <w:gridSpan w:val="2"/>
            <w:tcBorders>
              <w:top w:val="single" w:sz="4" w:space="0" w:color="auto"/>
              <w:left w:val="nil"/>
              <w:bottom w:val="single" w:sz="4" w:space="0" w:color="auto"/>
              <w:right w:val="single" w:sz="4" w:space="0" w:color="auto"/>
            </w:tcBorders>
            <w:vAlign w:val="center"/>
          </w:tcPr>
          <w:p w14:paraId="41D012CD" w14:textId="235A483C" w:rsidR="006C2D3B" w:rsidRPr="0023710F" w:rsidRDefault="006C2D3B" w:rsidP="006C2D3B">
            <w:pPr>
              <w:spacing w:after="0"/>
              <w:ind w:left="33"/>
              <w:contextualSpacing/>
              <w:rPr>
                <w:rFonts w:eastAsia="Times New Roman"/>
                <w:color w:val="000000"/>
                <w:sz w:val="18"/>
                <w:szCs w:val="18"/>
                <w:lang w:eastAsia="ru-RU"/>
              </w:rPr>
            </w:pPr>
            <w:bookmarkStart w:id="28" w:name="БанкКонтрагентаНаименование_1"/>
            <w:bookmarkEnd w:id="28"/>
          </w:p>
        </w:tc>
      </w:tr>
      <w:tr w:rsidR="006C2D3B" w:rsidRPr="0063193B" w14:paraId="3C40AC9C" w14:textId="77777777" w:rsidTr="003E04DE">
        <w:trPr>
          <w:trHeight w:val="229"/>
        </w:trPr>
        <w:tc>
          <w:tcPr>
            <w:tcW w:w="999" w:type="dxa"/>
            <w:tcBorders>
              <w:top w:val="nil"/>
              <w:left w:val="single" w:sz="4" w:space="0" w:color="auto"/>
              <w:bottom w:val="single" w:sz="4" w:space="0" w:color="auto"/>
              <w:right w:val="single" w:sz="4" w:space="0" w:color="auto"/>
            </w:tcBorders>
            <w:vAlign w:val="center"/>
            <w:hideMark/>
          </w:tcPr>
          <w:p w14:paraId="2915DCAD" w14:textId="77777777" w:rsidR="006C2D3B" w:rsidRPr="000F129E" w:rsidRDefault="006C2D3B" w:rsidP="006C2D3B">
            <w:pPr>
              <w:spacing w:after="0"/>
              <w:ind w:left="33"/>
              <w:contextualSpacing/>
              <w:jc w:val="both"/>
              <w:rPr>
                <w:rFonts w:eastAsia="Times New Roman"/>
                <w:color w:val="000000"/>
                <w:sz w:val="18"/>
                <w:szCs w:val="18"/>
                <w:lang w:eastAsia="ru-RU"/>
              </w:rPr>
            </w:pPr>
            <w:r w:rsidRPr="000F129E">
              <w:rPr>
                <w:rFonts w:eastAsia="Times New Roman"/>
                <w:color w:val="000000"/>
                <w:sz w:val="18"/>
                <w:szCs w:val="18"/>
                <w:lang w:eastAsia="ru-RU"/>
              </w:rPr>
              <w:t>ОКОНХ</w:t>
            </w:r>
          </w:p>
        </w:tc>
        <w:tc>
          <w:tcPr>
            <w:tcW w:w="981" w:type="dxa"/>
            <w:tcBorders>
              <w:top w:val="nil"/>
              <w:left w:val="nil"/>
              <w:bottom w:val="single" w:sz="4" w:space="0" w:color="auto"/>
              <w:right w:val="single" w:sz="4" w:space="0" w:color="auto"/>
            </w:tcBorders>
            <w:vAlign w:val="center"/>
            <w:hideMark/>
          </w:tcPr>
          <w:p w14:paraId="46BFA354" w14:textId="77777777" w:rsidR="006C2D3B" w:rsidRPr="000F129E" w:rsidRDefault="006C2D3B" w:rsidP="006C2D3B">
            <w:pPr>
              <w:spacing w:after="0"/>
              <w:ind w:left="33"/>
              <w:contextualSpacing/>
              <w:jc w:val="both"/>
              <w:rPr>
                <w:rFonts w:eastAsia="Times New Roman"/>
                <w:color w:val="000000"/>
                <w:sz w:val="18"/>
                <w:szCs w:val="18"/>
                <w:lang w:eastAsia="ru-RU"/>
              </w:rPr>
            </w:pPr>
          </w:p>
        </w:tc>
        <w:tc>
          <w:tcPr>
            <w:tcW w:w="1125" w:type="dxa"/>
            <w:tcBorders>
              <w:top w:val="nil"/>
              <w:left w:val="nil"/>
              <w:bottom w:val="single" w:sz="4" w:space="0" w:color="auto"/>
              <w:right w:val="single" w:sz="4" w:space="0" w:color="auto"/>
            </w:tcBorders>
            <w:vAlign w:val="center"/>
            <w:hideMark/>
          </w:tcPr>
          <w:p w14:paraId="40E9961F" w14:textId="77777777" w:rsidR="006C2D3B" w:rsidRPr="000F129E" w:rsidRDefault="006C2D3B" w:rsidP="006C2D3B">
            <w:pPr>
              <w:spacing w:after="0"/>
              <w:ind w:left="33"/>
              <w:contextualSpacing/>
              <w:jc w:val="both"/>
              <w:rPr>
                <w:rFonts w:eastAsia="Times New Roman"/>
                <w:color w:val="000000"/>
                <w:sz w:val="18"/>
                <w:szCs w:val="18"/>
                <w:lang w:eastAsia="ru-RU"/>
              </w:rPr>
            </w:pPr>
            <w:r w:rsidRPr="000F129E">
              <w:rPr>
                <w:rFonts w:eastAsia="Times New Roman"/>
                <w:color w:val="000000"/>
                <w:sz w:val="18"/>
                <w:szCs w:val="18"/>
                <w:lang w:eastAsia="ru-RU"/>
              </w:rPr>
              <w:t>ОКОНХ</w:t>
            </w:r>
          </w:p>
        </w:tc>
        <w:tc>
          <w:tcPr>
            <w:tcW w:w="2014" w:type="dxa"/>
            <w:tcBorders>
              <w:top w:val="single" w:sz="4" w:space="0" w:color="auto"/>
              <w:left w:val="nil"/>
              <w:bottom w:val="single" w:sz="4" w:space="0" w:color="auto"/>
              <w:right w:val="single" w:sz="4" w:space="0" w:color="auto"/>
            </w:tcBorders>
            <w:vAlign w:val="center"/>
            <w:hideMark/>
          </w:tcPr>
          <w:p w14:paraId="5C30FD79" w14:textId="77777777" w:rsidR="006C2D3B" w:rsidRPr="000F129E" w:rsidRDefault="006C2D3B" w:rsidP="006C2D3B">
            <w:pPr>
              <w:spacing w:after="0"/>
              <w:ind w:left="33"/>
              <w:contextualSpacing/>
              <w:jc w:val="both"/>
              <w:rPr>
                <w:rFonts w:eastAsia="Times New Roman"/>
                <w:color w:val="000000"/>
                <w:sz w:val="18"/>
                <w:szCs w:val="18"/>
                <w:lang w:eastAsia="ru-RU"/>
              </w:rPr>
            </w:pPr>
          </w:p>
        </w:tc>
        <w:tc>
          <w:tcPr>
            <w:tcW w:w="1481" w:type="dxa"/>
            <w:tcBorders>
              <w:top w:val="nil"/>
              <w:left w:val="nil"/>
              <w:bottom w:val="single" w:sz="4" w:space="0" w:color="auto"/>
              <w:right w:val="single" w:sz="4" w:space="0" w:color="auto"/>
            </w:tcBorders>
            <w:vAlign w:val="center"/>
            <w:hideMark/>
          </w:tcPr>
          <w:p w14:paraId="5E78FF78" w14:textId="77777777" w:rsidR="006C2D3B" w:rsidRPr="0023710F" w:rsidRDefault="006C2D3B" w:rsidP="006C2D3B">
            <w:pPr>
              <w:spacing w:after="0"/>
              <w:ind w:left="33"/>
              <w:contextualSpacing/>
              <w:jc w:val="both"/>
              <w:rPr>
                <w:rFonts w:eastAsia="Times New Roman"/>
                <w:color w:val="000000"/>
                <w:sz w:val="18"/>
                <w:szCs w:val="18"/>
                <w:lang w:eastAsia="ru-RU"/>
              </w:rPr>
            </w:pPr>
            <w:r w:rsidRPr="0023710F">
              <w:rPr>
                <w:rFonts w:eastAsia="Times New Roman"/>
                <w:color w:val="000000"/>
                <w:sz w:val="18"/>
                <w:szCs w:val="18"/>
                <w:lang w:eastAsia="ru-RU"/>
              </w:rPr>
              <w:t>ОКОНХ</w:t>
            </w:r>
          </w:p>
        </w:tc>
        <w:tc>
          <w:tcPr>
            <w:tcW w:w="625" w:type="dxa"/>
            <w:tcBorders>
              <w:top w:val="nil"/>
              <w:left w:val="nil"/>
              <w:bottom w:val="single" w:sz="4" w:space="0" w:color="auto"/>
              <w:right w:val="single" w:sz="4" w:space="0" w:color="auto"/>
            </w:tcBorders>
            <w:vAlign w:val="center"/>
            <w:hideMark/>
          </w:tcPr>
          <w:p w14:paraId="62ED89BD" w14:textId="77777777" w:rsidR="006C2D3B" w:rsidRPr="0023710F" w:rsidRDefault="006C2D3B" w:rsidP="006C2D3B">
            <w:pPr>
              <w:spacing w:after="0"/>
              <w:ind w:left="33"/>
              <w:contextualSpacing/>
              <w:jc w:val="both"/>
              <w:rPr>
                <w:rFonts w:eastAsia="Times New Roman"/>
                <w:color w:val="000000"/>
                <w:sz w:val="18"/>
                <w:szCs w:val="18"/>
                <w:lang w:eastAsia="ru-RU"/>
              </w:rPr>
            </w:pPr>
            <w:r w:rsidRPr="0023710F">
              <w:rPr>
                <w:rFonts w:eastAsia="Times New Roman"/>
                <w:color w:val="000000"/>
                <w:sz w:val="18"/>
                <w:szCs w:val="18"/>
                <w:lang w:eastAsia="ru-RU"/>
              </w:rPr>
              <w:t> </w:t>
            </w:r>
          </w:p>
        </w:tc>
        <w:tc>
          <w:tcPr>
            <w:tcW w:w="1849" w:type="dxa"/>
            <w:tcBorders>
              <w:top w:val="nil"/>
              <w:left w:val="nil"/>
              <w:bottom w:val="single" w:sz="4" w:space="0" w:color="auto"/>
              <w:right w:val="single" w:sz="4" w:space="0" w:color="auto"/>
            </w:tcBorders>
            <w:vAlign w:val="center"/>
            <w:hideMark/>
          </w:tcPr>
          <w:p w14:paraId="4DCA0E1F" w14:textId="77777777" w:rsidR="006C2D3B" w:rsidRPr="0023710F" w:rsidRDefault="006C2D3B" w:rsidP="006C2D3B">
            <w:pPr>
              <w:spacing w:after="0"/>
              <w:ind w:left="33"/>
              <w:contextualSpacing/>
              <w:rPr>
                <w:rFonts w:eastAsia="Times New Roman"/>
                <w:color w:val="000000"/>
                <w:sz w:val="18"/>
                <w:szCs w:val="18"/>
                <w:lang w:eastAsia="ru-RU"/>
              </w:rPr>
            </w:pPr>
            <w:r w:rsidRPr="0023710F">
              <w:rPr>
                <w:rFonts w:eastAsia="Times New Roman"/>
                <w:color w:val="000000"/>
                <w:sz w:val="18"/>
                <w:szCs w:val="18"/>
                <w:lang w:eastAsia="ru-RU"/>
              </w:rPr>
              <w:t>ОКПО</w:t>
            </w:r>
          </w:p>
        </w:tc>
        <w:tc>
          <w:tcPr>
            <w:tcW w:w="844" w:type="dxa"/>
            <w:tcBorders>
              <w:top w:val="single" w:sz="4" w:space="0" w:color="auto"/>
              <w:left w:val="nil"/>
              <w:bottom w:val="single" w:sz="4" w:space="0" w:color="auto"/>
              <w:right w:val="single" w:sz="4" w:space="0" w:color="auto"/>
            </w:tcBorders>
            <w:vAlign w:val="center"/>
            <w:hideMark/>
          </w:tcPr>
          <w:p w14:paraId="5B8C9BC5" w14:textId="77777777" w:rsidR="006C2D3B" w:rsidRPr="0023710F" w:rsidRDefault="006C2D3B" w:rsidP="006C2D3B">
            <w:pPr>
              <w:spacing w:after="0"/>
              <w:ind w:left="33"/>
              <w:contextualSpacing/>
              <w:rPr>
                <w:rFonts w:eastAsia="Times New Roman"/>
                <w:bCs/>
                <w:color w:val="000000"/>
                <w:sz w:val="18"/>
                <w:szCs w:val="18"/>
                <w:lang w:eastAsia="ru-RU"/>
              </w:rPr>
            </w:pPr>
            <w:r w:rsidRPr="0023710F">
              <w:rPr>
                <w:rFonts w:eastAsia="Times New Roman"/>
                <w:bCs/>
                <w:color w:val="000000"/>
                <w:sz w:val="18"/>
                <w:szCs w:val="18"/>
                <w:lang w:eastAsia="ru-RU"/>
              </w:rPr>
              <w:t> </w:t>
            </w:r>
          </w:p>
        </w:tc>
      </w:tr>
      <w:tr w:rsidR="006C2D3B" w:rsidRPr="0063193B" w14:paraId="5C425EC3" w14:textId="77777777" w:rsidTr="003E04DE">
        <w:trPr>
          <w:trHeight w:val="345"/>
        </w:trPr>
        <w:tc>
          <w:tcPr>
            <w:tcW w:w="5119" w:type="dxa"/>
            <w:gridSpan w:val="4"/>
            <w:tcBorders>
              <w:top w:val="single" w:sz="4" w:space="0" w:color="auto"/>
              <w:left w:val="single" w:sz="4" w:space="0" w:color="auto"/>
              <w:bottom w:val="single" w:sz="4" w:space="0" w:color="auto"/>
              <w:right w:val="single" w:sz="4" w:space="0" w:color="000000"/>
            </w:tcBorders>
            <w:vAlign w:val="center"/>
            <w:hideMark/>
          </w:tcPr>
          <w:p w14:paraId="182AA08F" w14:textId="0EC17BA7" w:rsidR="006C2D3B" w:rsidRPr="000F129E" w:rsidRDefault="006C2D3B" w:rsidP="006C2D3B">
            <w:pPr>
              <w:spacing w:after="0"/>
              <w:ind w:left="33"/>
              <w:contextualSpacing/>
              <w:jc w:val="center"/>
              <w:rPr>
                <w:rFonts w:eastAsia="Times New Roman"/>
                <w:color w:val="000000"/>
                <w:sz w:val="18"/>
                <w:szCs w:val="18"/>
                <w:lang w:eastAsia="ru-RU"/>
              </w:rPr>
            </w:pPr>
            <w:r>
              <w:rPr>
                <w:sz w:val="18"/>
                <w:szCs w:val="18"/>
              </w:rPr>
              <w:t>Руководитель сбытового управления</w:t>
            </w:r>
          </w:p>
        </w:tc>
        <w:tc>
          <w:tcPr>
            <w:tcW w:w="4799" w:type="dxa"/>
            <w:gridSpan w:val="4"/>
            <w:tcBorders>
              <w:top w:val="single" w:sz="4" w:space="0" w:color="auto"/>
              <w:left w:val="nil"/>
              <w:bottom w:val="single" w:sz="4" w:space="0" w:color="auto"/>
              <w:right w:val="single" w:sz="4" w:space="0" w:color="auto"/>
            </w:tcBorders>
            <w:vAlign w:val="center"/>
            <w:hideMark/>
          </w:tcPr>
          <w:p w14:paraId="365E5728" w14:textId="72CBCA1C" w:rsidR="006C2D3B" w:rsidRPr="0023710F" w:rsidRDefault="006C2D3B" w:rsidP="006C2D3B">
            <w:pPr>
              <w:spacing w:after="0"/>
              <w:ind w:left="33"/>
              <w:contextualSpacing/>
              <w:jc w:val="center"/>
              <w:rPr>
                <w:rFonts w:eastAsia="Times New Roman"/>
                <w:color w:val="000000"/>
                <w:sz w:val="18"/>
                <w:szCs w:val="18"/>
                <w:lang w:eastAsia="ru-RU"/>
              </w:rPr>
            </w:pPr>
            <w:r w:rsidRPr="0023710F">
              <w:rPr>
                <w:rFonts w:eastAsia="Times New Roman"/>
                <w:color w:val="000000"/>
                <w:sz w:val="18"/>
                <w:szCs w:val="18"/>
                <w:lang w:eastAsia="ru-RU"/>
              </w:rPr>
              <w:t>Генеральный директор</w:t>
            </w:r>
          </w:p>
        </w:tc>
      </w:tr>
      <w:tr w:rsidR="006C2D3B" w:rsidRPr="0063193B" w14:paraId="3EE8E215" w14:textId="77777777" w:rsidTr="003E04DE">
        <w:trPr>
          <w:trHeight w:val="525"/>
        </w:trPr>
        <w:tc>
          <w:tcPr>
            <w:tcW w:w="5119" w:type="dxa"/>
            <w:gridSpan w:val="4"/>
            <w:tcBorders>
              <w:top w:val="single" w:sz="4" w:space="0" w:color="auto"/>
              <w:left w:val="single" w:sz="4" w:space="0" w:color="auto"/>
              <w:bottom w:val="single" w:sz="4" w:space="0" w:color="auto"/>
              <w:right w:val="single" w:sz="4" w:space="0" w:color="auto"/>
            </w:tcBorders>
            <w:vAlign w:val="center"/>
            <w:hideMark/>
          </w:tcPr>
          <w:p w14:paraId="793A58BF" w14:textId="77777777" w:rsidR="006C2D3B" w:rsidRPr="000F129E" w:rsidRDefault="006C2D3B" w:rsidP="006C2D3B">
            <w:pPr>
              <w:spacing w:after="0"/>
              <w:ind w:left="33"/>
              <w:contextualSpacing/>
              <w:jc w:val="center"/>
              <w:rPr>
                <w:rFonts w:eastAsia="Times New Roman"/>
                <w:bCs/>
                <w:color w:val="000000"/>
                <w:sz w:val="18"/>
                <w:szCs w:val="18"/>
                <w:lang w:eastAsia="ru-RU"/>
              </w:rPr>
            </w:pPr>
          </w:p>
          <w:p w14:paraId="4E6B8588" w14:textId="13142D6E" w:rsidR="006C2D3B" w:rsidRPr="000F129E" w:rsidRDefault="006C2D3B" w:rsidP="006C2D3B">
            <w:pPr>
              <w:spacing w:after="0"/>
              <w:ind w:left="33"/>
              <w:contextualSpacing/>
              <w:jc w:val="center"/>
              <w:rPr>
                <w:rFonts w:eastAsia="Times New Roman"/>
                <w:bCs/>
                <w:color w:val="000000"/>
                <w:sz w:val="18"/>
                <w:szCs w:val="18"/>
                <w:lang w:eastAsia="ru-RU"/>
              </w:rPr>
            </w:pPr>
            <w:bookmarkStart w:id="29" w:name="Подпись"/>
            <w:r w:rsidRPr="000F129E">
              <w:rPr>
                <w:rFonts w:eastAsia="Times New Roman"/>
                <w:bCs/>
                <w:color w:val="000000"/>
                <w:sz w:val="18"/>
                <w:szCs w:val="18"/>
                <w:lang w:eastAsia="ru-RU"/>
              </w:rPr>
              <w:t>________</w:t>
            </w:r>
            <w:r>
              <w:rPr>
                <w:rFonts w:eastAsia="Times New Roman"/>
                <w:bCs/>
                <w:color w:val="000000"/>
                <w:sz w:val="18"/>
                <w:szCs w:val="18"/>
                <w:lang w:eastAsia="ru-RU"/>
              </w:rPr>
              <w:t>____________</w:t>
            </w:r>
            <w:r w:rsidRPr="000F129E">
              <w:rPr>
                <w:rFonts w:eastAsia="Times New Roman"/>
                <w:bCs/>
                <w:color w:val="000000"/>
                <w:sz w:val="18"/>
                <w:szCs w:val="18"/>
                <w:lang w:eastAsia="ru-RU"/>
              </w:rPr>
              <w:t>____</w:t>
            </w:r>
            <w:bookmarkEnd w:id="29"/>
            <w:r w:rsidRPr="000F129E">
              <w:rPr>
                <w:rFonts w:eastAsia="Times New Roman"/>
                <w:bCs/>
                <w:color w:val="000000"/>
                <w:sz w:val="18"/>
                <w:szCs w:val="18"/>
                <w:lang w:eastAsia="ru-RU"/>
              </w:rPr>
              <w:t xml:space="preserve">/ </w:t>
            </w:r>
            <w:r w:rsidR="004E1592">
              <w:rPr>
                <w:bCs/>
                <w:color w:val="000000"/>
                <w:sz w:val="18"/>
                <w:szCs w:val="18"/>
                <w:lang w:eastAsia="ru-RU"/>
              </w:rPr>
              <w:t xml:space="preserve">                    </w:t>
            </w:r>
            <w:r w:rsidR="005150DC">
              <w:rPr>
                <w:bCs/>
                <w:color w:val="000000"/>
                <w:sz w:val="18"/>
                <w:szCs w:val="18"/>
                <w:lang w:eastAsia="ru-RU"/>
              </w:rPr>
              <w:t>.</w:t>
            </w:r>
            <w:r w:rsidRPr="000F129E">
              <w:rPr>
                <w:rFonts w:eastAsia="Times New Roman"/>
                <w:bCs/>
                <w:color w:val="000000"/>
                <w:sz w:val="18"/>
                <w:szCs w:val="18"/>
                <w:lang w:eastAsia="ru-RU"/>
              </w:rPr>
              <w:t>/</w:t>
            </w:r>
          </w:p>
          <w:p w14:paraId="0DEE8CD9" w14:textId="77777777" w:rsidR="006C2D3B" w:rsidRPr="000F129E" w:rsidRDefault="006C2D3B" w:rsidP="006C2D3B">
            <w:pPr>
              <w:spacing w:after="0"/>
              <w:ind w:left="33"/>
              <w:contextualSpacing/>
              <w:jc w:val="center"/>
              <w:rPr>
                <w:rFonts w:eastAsia="Times New Roman"/>
                <w:bCs/>
                <w:color w:val="000000"/>
                <w:sz w:val="18"/>
                <w:szCs w:val="18"/>
                <w:lang w:eastAsia="ru-RU"/>
              </w:rPr>
            </w:pPr>
          </w:p>
        </w:tc>
        <w:tc>
          <w:tcPr>
            <w:tcW w:w="4799" w:type="dxa"/>
            <w:gridSpan w:val="4"/>
            <w:tcBorders>
              <w:top w:val="single" w:sz="4" w:space="0" w:color="auto"/>
              <w:left w:val="nil"/>
              <w:bottom w:val="single" w:sz="4" w:space="0" w:color="auto"/>
              <w:right w:val="single" w:sz="4" w:space="0" w:color="auto"/>
            </w:tcBorders>
            <w:vAlign w:val="center"/>
            <w:hideMark/>
          </w:tcPr>
          <w:p w14:paraId="139E1D87" w14:textId="77777777" w:rsidR="006C2D3B" w:rsidRPr="00164F88" w:rsidRDefault="006C2D3B" w:rsidP="006C2D3B">
            <w:pPr>
              <w:spacing w:after="0"/>
              <w:ind w:left="33"/>
              <w:contextualSpacing/>
              <w:jc w:val="center"/>
              <w:rPr>
                <w:rFonts w:eastAsia="Times New Roman"/>
                <w:bCs/>
                <w:color w:val="000000"/>
                <w:sz w:val="18"/>
                <w:szCs w:val="18"/>
                <w:highlight w:val="cyan"/>
                <w:lang w:eastAsia="ru-RU"/>
              </w:rPr>
            </w:pPr>
          </w:p>
          <w:p w14:paraId="1FB6B274" w14:textId="77777777" w:rsidR="006C2D3B" w:rsidRPr="00164F88" w:rsidRDefault="006C2D3B" w:rsidP="006C2D3B">
            <w:pPr>
              <w:spacing w:after="0"/>
              <w:ind w:left="33"/>
              <w:contextualSpacing/>
              <w:jc w:val="center"/>
              <w:rPr>
                <w:rFonts w:eastAsia="Times New Roman"/>
                <w:bCs/>
                <w:color w:val="000000"/>
                <w:sz w:val="18"/>
                <w:szCs w:val="18"/>
                <w:highlight w:val="cyan"/>
                <w:lang w:val="en-US" w:eastAsia="ru-RU"/>
              </w:rPr>
            </w:pPr>
          </w:p>
        </w:tc>
      </w:tr>
    </w:tbl>
    <w:p w14:paraId="74DF93A7" w14:textId="22209D2D" w:rsidR="008B6002" w:rsidRDefault="008B6002" w:rsidP="008B6002">
      <w:pPr>
        <w:tabs>
          <w:tab w:val="left" w:pos="3328"/>
        </w:tabs>
        <w:rPr>
          <w:sz w:val="20"/>
          <w:szCs w:val="20"/>
        </w:rPr>
      </w:pPr>
    </w:p>
    <w:p w14:paraId="583A93C6" w14:textId="5A43F742" w:rsidR="00B71F2E" w:rsidRDefault="00B71F2E" w:rsidP="008B6002">
      <w:pPr>
        <w:tabs>
          <w:tab w:val="left" w:pos="3328"/>
        </w:tabs>
        <w:rPr>
          <w:sz w:val="20"/>
          <w:szCs w:val="20"/>
        </w:rPr>
      </w:pPr>
    </w:p>
    <w:p w14:paraId="7C718121" w14:textId="2973CD3F" w:rsidR="00B71F2E" w:rsidRDefault="00B71F2E" w:rsidP="008B6002">
      <w:pPr>
        <w:tabs>
          <w:tab w:val="left" w:pos="3328"/>
        </w:tabs>
        <w:rPr>
          <w:sz w:val="20"/>
          <w:szCs w:val="20"/>
        </w:rPr>
      </w:pPr>
    </w:p>
    <w:p w14:paraId="5A959FE9" w14:textId="39248610" w:rsidR="00B71F2E" w:rsidRDefault="00B71F2E" w:rsidP="008B6002">
      <w:pPr>
        <w:tabs>
          <w:tab w:val="left" w:pos="3328"/>
        </w:tabs>
        <w:rPr>
          <w:sz w:val="20"/>
          <w:szCs w:val="20"/>
        </w:rPr>
      </w:pPr>
    </w:p>
    <w:p w14:paraId="4937D42D" w14:textId="7DD39D4F" w:rsidR="00B71F2E" w:rsidRDefault="00B71F2E" w:rsidP="008B6002">
      <w:pPr>
        <w:tabs>
          <w:tab w:val="left" w:pos="3328"/>
        </w:tabs>
        <w:rPr>
          <w:sz w:val="20"/>
          <w:szCs w:val="20"/>
        </w:rPr>
      </w:pPr>
    </w:p>
    <w:p w14:paraId="3A46CD2C" w14:textId="4939D2FF" w:rsidR="00B71F2E" w:rsidRDefault="00B71F2E" w:rsidP="008B6002">
      <w:pPr>
        <w:tabs>
          <w:tab w:val="left" w:pos="3328"/>
        </w:tabs>
        <w:rPr>
          <w:sz w:val="20"/>
          <w:szCs w:val="20"/>
        </w:rPr>
      </w:pPr>
    </w:p>
    <w:p w14:paraId="4A605B73" w14:textId="6DA12A4F" w:rsidR="00B71F2E" w:rsidRDefault="00B71F2E" w:rsidP="008B6002">
      <w:pPr>
        <w:tabs>
          <w:tab w:val="left" w:pos="3328"/>
        </w:tabs>
        <w:rPr>
          <w:sz w:val="20"/>
          <w:szCs w:val="20"/>
        </w:rPr>
      </w:pPr>
    </w:p>
    <w:p w14:paraId="5AE1093D" w14:textId="062C62C6" w:rsidR="00B71F2E" w:rsidRDefault="00B71F2E" w:rsidP="008B6002">
      <w:pPr>
        <w:tabs>
          <w:tab w:val="left" w:pos="3328"/>
        </w:tabs>
        <w:rPr>
          <w:sz w:val="20"/>
          <w:szCs w:val="20"/>
        </w:rPr>
      </w:pPr>
    </w:p>
    <w:p w14:paraId="6FD5F1D6" w14:textId="7DAB8983" w:rsidR="00B71F2E" w:rsidRDefault="00B71F2E" w:rsidP="008B6002">
      <w:pPr>
        <w:tabs>
          <w:tab w:val="left" w:pos="3328"/>
        </w:tabs>
        <w:rPr>
          <w:sz w:val="20"/>
          <w:szCs w:val="20"/>
        </w:rPr>
      </w:pPr>
    </w:p>
    <w:p w14:paraId="38C760A6" w14:textId="53D39619" w:rsidR="00B71F2E" w:rsidRDefault="00B71F2E" w:rsidP="008B6002">
      <w:pPr>
        <w:tabs>
          <w:tab w:val="left" w:pos="3328"/>
        </w:tabs>
        <w:rPr>
          <w:sz w:val="20"/>
          <w:szCs w:val="20"/>
        </w:rPr>
      </w:pPr>
    </w:p>
    <w:p w14:paraId="77321618" w14:textId="57868ED4" w:rsidR="00B71F2E" w:rsidRDefault="00B71F2E" w:rsidP="008B6002">
      <w:pPr>
        <w:tabs>
          <w:tab w:val="left" w:pos="3328"/>
        </w:tabs>
        <w:rPr>
          <w:sz w:val="20"/>
          <w:szCs w:val="20"/>
        </w:rPr>
      </w:pPr>
    </w:p>
    <w:p w14:paraId="60223B72" w14:textId="1C4F7BDA" w:rsidR="00B71F2E" w:rsidRDefault="00B71F2E" w:rsidP="008B6002">
      <w:pPr>
        <w:tabs>
          <w:tab w:val="left" w:pos="3328"/>
        </w:tabs>
        <w:rPr>
          <w:sz w:val="20"/>
          <w:szCs w:val="20"/>
        </w:rPr>
      </w:pPr>
    </w:p>
    <w:p w14:paraId="304F2234" w14:textId="66DFEDB8" w:rsidR="00B71F2E" w:rsidRDefault="00B71F2E" w:rsidP="008B6002">
      <w:pPr>
        <w:tabs>
          <w:tab w:val="left" w:pos="3328"/>
        </w:tabs>
        <w:rPr>
          <w:sz w:val="20"/>
          <w:szCs w:val="20"/>
        </w:rPr>
      </w:pPr>
    </w:p>
    <w:p w14:paraId="37AF9AF7" w14:textId="66D8B784" w:rsidR="00B71F2E" w:rsidRDefault="00B71F2E" w:rsidP="008B6002">
      <w:pPr>
        <w:tabs>
          <w:tab w:val="left" w:pos="3328"/>
        </w:tabs>
        <w:rPr>
          <w:sz w:val="20"/>
          <w:szCs w:val="20"/>
        </w:rPr>
      </w:pPr>
    </w:p>
    <w:p w14:paraId="23052F3A" w14:textId="18F1899B" w:rsidR="00B71F2E" w:rsidRDefault="00B71F2E" w:rsidP="008B6002">
      <w:pPr>
        <w:tabs>
          <w:tab w:val="left" w:pos="3328"/>
        </w:tabs>
        <w:rPr>
          <w:sz w:val="20"/>
          <w:szCs w:val="20"/>
        </w:rPr>
      </w:pPr>
    </w:p>
    <w:p w14:paraId="0538C85E" w14:textId="6E6B7571" w:rsidR="00B71F2E" w:rsidRDefault="00B71F2E" w:rsidP="008B6002">
      <w:pPr>
        <w:tabs>
          <w:tab w:val="left" w:pos="3328"/>
        </w:tabs>
        <w:rPr>
          <w:sz w:val="20"/>
          <w:szCs w:val="20"/>
        </w:rPr>
      </w:pPr>
    </w:p>
    <w:sectPr w:rsidR="00B71F2E" w:rsidSect="00E53816">
      <w:pgSz w:w="11906" w:h="16838" w:code="9"/>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D4928" w14:textId="77777777" w:rsidR="0075276B" w:rsidRDefault="0075276B" w:rsidP="00EB1769">
      <w:pPr>
        <w:spacing w:after="0"/>
      </w:pPr>
      <w:r>
        <w:separator/>
      </w:r>
    </w:p>
  </w:endnote>
  <w:endnote w:type="continuationSeparator" w:id="0">
    <w:p w14:paraId="3BFAE179" w14:textId="77777777" w:rsidR="0075276B" w:rsidRDefault="0075276B" w:rsidP="00EB17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E09E0" w14:textId="77777777" w:rsidR="0075276B" w:rsidRDefault="0075276B" w:rsidP="00EB1769">
      <w:pPr>
        <w:spacing w:after="0"/>
      </w:pPr>
      <w:r>
        <w:separator/>
      </w:r>
    </w:p>
  </w:footnote>
  <w:footnote w:type="continuationSeparator" w:id="0">
    <w:p w14:paraId="68205297" w14:textId="77777777" w:rsidR="0075276B" w:rsidRDefault="0075276B" w:rsidP="00EB1769">
      <w:pPr>
        <w:spacing w:after="0"/>
      </w:pPr>
      <w:r>
        <w:continuationSeparator/>
      </w:r>
    </w:p>
  </w:footnote>
  <w:footnote w:id="1">
    <w:p w14:paraId="221645A7" w14:textId="3174CB98" w:rsidR="00FF029A" w:rsidRPr="00697F1D" w:rsidRDefault="00FF029A" w:rsidP="00FF029A">
      <w:pPr>
        <w:pStyle w:val="ConsPlusNonformat"/>
        <w:tabs>
          <w:tab w:val="left" w:pos="0"/>
        </w:tabs>
        <w:ind w:firstLine="567"/>
        <w:jc w:val="both"/>
        <w:rPr>
          <w:rFonts w:ascii="Times New Roman" w:hAnsi="Times New Roman" w:cs="Times New Roman"/>
          <w:sz w:val="16"/>
          <w:szCs w:val="16"/>
        </w:rPr>
      </w:pPr>
      <w:r w:rsidRPr="00697F1D">
        <w:rPr>
          <w:rStyle w:val="ab"/>
          <w:rFonts w:ascii="Times New Roman" w:hAnsi="Times New Roman"/>
        </w:rPr>
        <w:footnoteRef/>
      </w:r>
      <w:r w:rsidRPr="00697F1D">
        <w:rPr>
          <w:rFonts w:ascii="Times New Roman" w:hAnsi="Times New Roman" w:cs="Times New Roman"/>
          <w:sz w:val="16"/>
          <w:szCs w:val="16"/>
        </w:rPr>
        <w:t xml:space="preserve">При </w:t>
      </w:r>
      <w:r w:rsidR="00D5781F" w:rsidRPr="00697F1D">
        <w:rPr>
          <w:rFonts w:ascii="Times New Roman" w:hAnsi="Times New Roman" w:cs="Times New Roman"/>
          <w:sz w:val="16"/>
          <w:szCs w:val="16"/>
        </w:rPr>
        <w:t>изменении</w:t>
      </w:r>
      <w:r w:rsidRPr="00697F1D">
        <w:rPr>
          <w:rFonts w:ascii="Times New Roman" w:hAnsi="Times New Roman" w:cs="Times New Roman"/>
          <w:sz w:val="16"/>
          <w:szCs w:val="16"/>
        </w:rPr>
        <w:t xml:space="preserve"> норматив</w:t>
      </w:r>
      <w:r w:rsidR="00D5781F" w:rsidRPr="00697F1D">
        <w:rPr>
          <w:rFonts w:ascii="Times New Roman" w:hAnsi="Times New Roman" w:cs="Times New Roman"/>
          <w:sz w:val="16"/>
          <w:szCs w:val="16"/>
        </w:rPr>
        <w:t xml:space="preserve">ов </w:t>
      </w:r>
      <w:r w:rsidRPr="00697F1D">
        <w:rPr>
          <w:rFonts w:ascii="Times New Roman" w:hAnsi="Times New Roman" w:cs="Times New Roman"/>
          <w:sz w:val="16"/>
          <w:szCs w:val="16"/>
        </w:rPr>
        <w:t>накопления ТКО, а также тарифов, расчеты будут производиться по стоимости, определенной на основании вновь принятых и вступивших в законную силу нормативно-правовых актов с даты, установленной постановлениями уполномоченного органа исполнительной власти.</w:t>
      </w:r>
    </w:p>
    <w:p w14:paraId="08B933A1" w14:textId="13A01C30" w:rsidR="00D5781F" w:rsidRPr="00697F1D" w:rsidRDefault="00D5781F" w:rsidP="00FF029A">
      <w:pPr>
        <w:pStyle w:val="ConsPlusNonformat"/>
        <w:tabs>
          <w:tab w:val="left" w:pos="0"/>
        </w:tabs>
        <w:ind w:firstLine="567"/>
        <w:jc w:val="both"/>
        <w:rPr>
          <w:rFonts w:ascii="Times New Roman" w:hAnsi="Times New Roman"/>
          <w:sz w:val="16"/>
          <w:szCs w:val="16"/>
        </w:rPr>
      </w:pPr>
      <w:r w:rsidRPr="00697F1D">
        <w:rPr>
          <w:rFonts w:ascii="Times New Roman" w:hAnsi="Times New Roman"/>
          <w:sz w:val="16"/>
          <w:szCs w:val="16"/>
        </w:rPr>
        <w:t>Указанные изменения не требует переоформления Договора, по требованию Потребителя данные изменения могут быть оформлены в виде дополнительного соглашения.</w:t>
      </w:r>
    </w:p>
    <w:p w14:paraId="4B7AD46F" w14:textId="43FE5545" w:rsidR="00FF029A" w:rsidRPr="00697F1D" w:rsidRDefault="00FF029A" w:rsidP="00FF029A">
      <w:pPr>
        <w:pStyle w:val="ConsPlusNonformat"/>
        <w:tabs>
          <w:tab w:val="left" w:pos="0"/>
        </w:tabs>
        <w:ind w:firstLine="567"/>
        <w:jc w:val="both"/>
        <w:rPr>
          <w:rFonts w:ascii="Times New Roman" w:hAnsi="Times New Roman" w:cs="Times New Roman"/>
          <w:sz w:val="16"/>
          <w:szCs w:val="16"/>
        </w:rPr>
      </w:pPr>
      <w:r w:rsidRPr="00697F1D">
        <w:rPr>
          <w:rFonts w:ascii="Times New Roman" w:hAnsi="Times New Roman" w:cs="Times New Roman"/>
          <w:sz w:val="16"/>
          <w:szCs w:val="16"/>
        </w:rPr>
        <w:t xml:space="preserve">Информация об изменении нормативно-правовых актов и тарифов публикуется в средствах массовой информации, в сети Интернет на сайте Регионального оператора </w:t>
      </w:r>
      <w:hyperlink r:id="rId1" w:history="1">
        <w:r w:rsidRPr="00697F1D">
          <w:rPr>
            <w:rStyle w:val="ae"/>
            <w:rFonts w:cs="Times New Roman"/>
            <w:sz w:val="16"/>
            <w:szCs w:val="16"/>
          </w:rPr>
          <w:t>https://ekoalyans03.</w:t>
        </w:r>
        <w:r w:rsidRPr="00697F1D">
          <w:rPr>
            <w:rStyle w:val="ae"/>
            <w:rFonts w:cs="Times New Roman"/>
            <w:sz w:val="16"/>
            <w:szCs w:val="16"/>
            <w:lang w:val="en-US"/>
          </w:rPr>
          <w:t>com</w:t>
        </w:r>
        <w:r w:rsidRPr="00697F1D">
          <w:rPr>
            <w:rStyle w:val="ae"/>
            <w:rFonts w:cs="Times New Roman"/>
            <w:sz w:val="16"/>
            <w:szCs w:val="16"/>
          </w:rPr>
          <w:t>/</w:t>
        </w:r>
      </w:hyperlink>
      <w:r w:rsidRPr="00697F1D">
        <w:rPr>
          <w:rFonts w:ascii="Times New Roman" w:hAnsi="Times New Roman" w:cs="Times New Roman"/>
          <w:sz w:val="16"/>
          <w:szCs w:val="16"/>
        </w:rPr>
        <w:t xml:space="preserve"> и/или на официальном сайте Правительства Республики Бурятия </w:t>
      </w:r>
      <w:hyperlink r:id="rId2" w:history="1">
        <w:r w:rsidRPr="00697F1D">
          <w:rPr>
            <w:rStyle w:val="ae"/>
            <w:sz w:val="16"/>
            <w:szCs w:val="16"/>
          </w:rPr>
          <w:t>http://egov-buryatia.ru/</w:t>
        </w:r>
      </w:hyperlink>
    </w:p>
    <w:p w14:paraId="42348C14" w14:textId="5DAE97DA" w:rsidR="00FF029A" w:rsidRPr="007938A8" w:rsidRDefault="00FF029A" w:rsidP="00FF029A">
      <w:pPr>
        <w:pStyle w:val="a9"/>
        <w:ind w:firstLine="567"/>
        <w:rPr>
          <w:strike/>
        </w:rPr>
      </w:pPr>
    </w:p>
  </w:footnote>
  <w:footnote w:id="2">
    <w:p w14:paraId="453119C5" w14:textId="741B35F2" w:rsidR="007D5F7C" w:rsidRPr="007D5F7C" w:rsidRDefault="007D5F7C" w:rsidP="00845C33">
      <w:pPr>
        <w:pStyle w:val="a9"/>
        <w:jc w:val="both"/>
      </w:pPr>
      <w:r w:rsidRPr="007D5F7C">
        <w:rPr>
          <w:rStyle w:val="ab"/>
          <w:rFonts w:ascii="Times New Roman" w:hAnsi="Times New Roman"/>
        </w:rPr>
        <w:footnoteRef/>
      </w:r>
      <w:r>
        <w:t xml:space="preserve"> </w:t>
      </w:r>
      <w:r w:rsidRPr="00910005">
        <w:rPr>
          <w:rFonts w:ascii="Times New Roman" w:hAnsi="Times New Roman"/>
          <w:sz w:val="16"/>
          <w:szCs w:val="16"/>
        </w:rPr>
        <w:t>Положения подпункта «</w:t>
      </w:r>
      <w:r w:rsidR="00697F1D">
        <w:rPr>
          <w:rFonts w:ascii="Times New Roman" w:hAnsi="Times New Roman"/>
          <w:sz w:val="16"/>
          <w:szCs w:val="16"/>
        </w:rPr>
        <w:t>и</w:t>
      </w:r>
      <w:r w:rsidRPr="00910005">
        <w:rPr>
          <w:rFonts w:ascii="Times New Roman" w:hAnsi="Times New Roman"/>
          <w:sz w:val="16"/>
          <w:szCs w:val="16"/>
        </w:rPr>
        <w:t xml:space="preserve">» пункта </w:t>
      </w:r>
      <w:r w:rsidRPr="007D5F7C">
        <w:rPr>
          <w:rFonts w:ascii="Times New Roman" w:hAnsi="Times New Roman"/>
          <w:sz w:val="16"/>
          <w:szCs w:val="16"/>
        </w:rPr>
        <w:t>9</w:t>
      </w:r>
      <w:r w:rsidRPr="00910005">
        <w:rPr>
          <w:rFonts w:ascii="Times New Roman" w:hAnsi="Times New Roman"/>
          <w:sz w:val="16"/>
          <w:szCs w:val="16"/>
        </w:rPr>
        <w:t xml:space="preserve"> настоящего договора применяются в случае утверждения исполнительным органом государственной власти Республики Бурятия порядка накопления (в том числе раздельного накопления) твердых коммунальных отходов.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6A21"/>
    <w:multiLevelType w:val="hybridMultilevel"/>
    <w:tmpl w:val="26DE87A0"/>
    <w:lvl w:ilvl="0" w:tplc="C99CDBF0">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715B52"/>
    <w:multiLevelType w:val="hybridMultilevel"/>
    <w:tmpl w:val="31FE5E00"/>
    <w:lvl w:ilvl="0" w:tplc="E3CE1542">
      <w:start w:val="1"/>
      <w:numFmt w:val="russianLower"/>
      <w:lvlText w:val="%1)"/>
      <w:lvlJc w:val="left"/>
      <w:pPr>
        <w:ind w:left="1429" w:hanging="360"/>
      </w:pPr>
      <w:rPr>
        <w:rFonts w:hint="default"/>
      </w:rPr>
    </w:lvl>
    <w:lvl w:ilvl="1" w:tplc="B33A5D12">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2978A1"/>
    <w:multiLevelType w:val="hybridMultilevel"/>
    <w:tmpl w:val="1A1C0514"/>
    <w:lvl w:ilvl="0" w:tplc="0E901718">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FE560D"/>
    <w:multiLevelType w:val="hybridMultilevel"/>
    <w:tmpl w:val="013499AA"/>
    <w:lvl w:ilvl="0" w:tplc="F71CA3BE">
      <w:start w:val="6"/>
      <w:numFmt w:val="upperRoman"/>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A84DCC"/>
    <w:multiLevelType w:val="hybridMultilevel"/>
    <w:tmpl w:val="D378321C"/>
    <w:lvl w:ilvl="0" w:tplc="04190013">
      <w:start w:val="1"/>
      <w:numFmt w:val="upperRoman"/>
      <w:lvlText w:val="%1."/>
      <w:lvlJc w:val="righ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7AF1B24"/>
    <w:multiLevelType w:val="multilevel"/>
    <w:tmpl w:val="67628A60"/>
    <w:lvl w:ilvl="0">
      <w:start w:val="1"/>
      <w:numFmt w:val="upperRoman"/>
      <w:lvlText w:val="%1."/>
      <w:lvlJc w:val="left"/>
      <w:pPr>
        <w:ind w:left="8517" w:hanging="72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1855" w:hanging="720"/>
      </w:pPr>
      <w:rPr>
        <w:rFonts w:hint="default"/>
        <w:b w:val="0"/>
        <w:color w:val="auto"/>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2A467398"/>
    <w:multiLevelType w:val="hybridMultilevel"/>
    <w:tmpl w:val="A8D0ACA6"/>
    <w:lvl w:ilvl="0" w:tplc="F0E418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59307B5"/>
    <w:multiLevelType w:val="hybridMultilevel"/>
    <w:tmpl w:val="C486E7E0"/>
    <w:lvl w:ilvl="0" w:tplc="38962D40">
      <w:start w:val="5"/>
      <w:numFmt w:val="upperRoman"/>
      <w:lvlText w:val="%1."/>
      <w:lvlJc w:val="righ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D90038"/>
    <w:multiLevelType w:val="hybridMultilevel"/>
    <w:tmpl w:val="0E180586"/>
    <w:lvl w:ilvl="0" w:tplc="84EA9DE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2434D5D"/>
    <w:multiLevelType w:val="hybridMultilevel"/>
    <w:tmpl w:val="7D467AC4"/>
    <w:lvl w:ilvl="0" w:tplc="F0E418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E3E69ED"/>
    <w:multiLevelType w:val="hybridMultilevel"/>
    <w:tmpl w:val="14508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8FC173D"/>
    <w:multiLevelType w:val="hybridMultilevel"/>
    <w:tmpl w:val="430A3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3583FEF"/>
    <w:multiLevelType w:val="hybridMultilevel"/>
    <w:tmpl w:val="5B5AE93C"/>
    <w:lvl w:ilvl="0" w:tplc="BB4626A2">
      <w:numFmt w:val="bullet"/>
      <w:lvlText w:val="·"/>
      <w:lvlJc w:val="left"/>
      <w:pPr>
        <w:ind w:left="1204" w:hanging="360"/>
      </w:pPr>
      <w:rPr>
        <w:rFonts w:ascii="Times New Roman" w:eastAsiaTheme="minorHAnsi" w:hAnsi="Times New Roman" w:cs="Times New Roman" w:hint="default"/>
      </w:rPr>
    </w:lvl>
    <w:lvl w:ilvl="1" w:tplc="04190003" w:tentative="1">
      <w:start w:val="1"/>
      <w:numFmt w:val="bullet"/>
      <w:lvlText w:val="o"/>
      <w:lvlJc w:val="left"/>
      <w:pPr>
        <w:ind w:left="1924" w:hanging="360"/>
      </w:pPr>
      <w:rPr>
        <w:rFonts w:ascii="Courier New" w:hAnsi="Courier New" w:cs="Courier New" w:hint="default"/>
      </w:rPr>
    </w:lvl>
    <w:lvl w:ilvl="2" w:tplc="04190005" w:tentative="1">
      <w:start w:val="1"/>
      <w:numFmt w:val="bullet"/>
      <w:lvlText w:val=""/>
      <w:lvlJc w:val="left"/>
      <w:pPr>
        <w:ind w:left="2644" w:hanging="360"/>
      </w:pPr>
      <w:rPr>
        <w:rFonts w:ascii="Wingdings" w:hAnsi="Wingdings" w:hint="default"/>
      </w:rPr>
    </w:lvl>
    <w:lvl w:ilvl="3" w:tplc="04190001" w:tentative="1">
      <w:start w:val="1"/>
      <w:numFmt w:val="bullet"/>
      <w:lvlText w:val=""/>
      <w:lvlJc w:val="left"/>
      <w:pPr>
        <w:ind w:left="3364" w:hanging="360"/>
      </w:pPr>
      <w:rPr>
        <w:rFonts w:ascii="Symbol" w:hAnsi="Symbol" w:hint="default"/>
      </w:rPr>
    </w:lvl>
    <w:lvl w:ilvl="4" w:tplc="04190003" w:tentative="1">
      <w:start w:val="1"/>
      <w:numFmt w:val="bullet"/>
      <w:lvlText w:val="o"/>
      <w:lvlJc w:val="left"/>
      <w:pPr>
        <w:ind w:left="4084" w:hanging="360"/>
      </w:pPr>
      <w:rPr>
        <w:rFonts w:ascii="Courier New" w:hAnsi="Courier New" w:cs="Courier New" w:hint="default"/>
      </w:rPr>
    </w:lvl>
    <w:lvl w:ilvl="5" w:tplc="04190005" w:tentative="1">
      <w:start w:val="1"/>
      <w:numFmt w:val="bullet"/>
      <w:lvlText w:val=""/>
      <w:lvlJc w:val="left"/>
      <w:pPr>
        <w:ind w:left="4804" w:hanging="360"/>
      </w:pPr>
      <w:rPr>
        <w:rFonts w:ascii="Wingdings" w:hAnsi="Wingdings" w:hint="default"/>
      </w:rPr>
    </w:lvl>
    <w:lvl w:ilvl="6" w:tplc="04190001" w:tentative="1">
      <w:start w:val="1"/>
      <w:numFmt w:val="bullet"/>
      <w:lvlText w:val=""/>
      <w:lvlJc w:val="left"/>
      <w:pPr>
        <w:ind w:left="5524" w:hanging="360"/>
      </w:pPr>
      <w:rPr>
        <w:rFonts w:ascii="Symbol" w:hAnsi="Symbol" w:hint="default"/>
      </w:rPr>
    </w:lvl>
    <w:lvl w:ilvl="7" w:tplc="04190003" w:tentative="1">
      <w:start w:val="1"/>
      <w:numFmt w:val="bullet"/>
      <w:lvlText w:val="o"/>
      <w:lvlJc w:val="left"/>
      <w:pPr>
        <w:ind w:left="6244" w:hanging="360"/>
      </w:pPr>
      <w:rPr>
        <w:rFonts w:ascii="Courier New" w:hAnsi="Courier New" w:cs="Courier New" w:hint="default"/>
      </w:rPr>
    </w:lvl>
    <w:lvl w:ilvl="8" w:tplc="04190005" w:tentative="1">
      <w:start w:val="1"/>
      <w:numFmt w:val="bullet"/>
      <w:lvlText w:val=""/>
      <w:lvlJc w:val="left"/>
      <w:pPr>
        <w:ind w:left="6964" w:hanging="360"/>
      </w:pPr>
      <w:rPr>
        <w:rFonts w:ascii="Wingdings" w:hAnsi="Wingdings" w:hint="default"/>
      </w:rPr>
    </w:lvl>
  </w:abstractNum>
  <w:abstractNum w:abstractNumId="13" w15:restartNumberingAfterBreak="0">
    <w:nsid w:val="7651509B"/>
    <w:multiLevelType w:val="multilevel"/>
    <w:tmpl w:val="44B4FD4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16cid:durableId="1283150239">
    <w:abstractNumId w:val="13"/>
  </w:num>
  <w:num w:numId="2" w16cid:durableId="1282227663">
    <w:abstractNumId w:val="1"/>
  </w:num>
  <w:num w:numId="3" w16cid:durableId="1614552904">
    <w:abstractNumId w:val="12"/>
  </w:num>
  <w:num w:numId="4" w16cid:durableId="105003847">
    <w:abstractNumId w:val="0"/>
  </w:num>
  <w:num w:numId="5" w16cid:durableId="790246291">
    <w:abstractNumId w:val="2"/>
  </w:num>
  <w:num w:numId="6" w16cid:durableId="2091340920">
    <w:abstractNumId w:val="11"/>
  </w:num>
  <w:num w:numId="7" w16cid:durableId="312296119">
    <w:abstractNumId w:val="9"/>
  </w:num>
  <w:num w:numId="8" w16cid:durableId="1269896659">
    <w:abstractNumId w:val="8"/>
  </w:num>
  <w:num w:numId="9" w16cid:durableId="565142988">
    <w:abstractNumId w:val="10"/>
  </w:num>
  <w:num w:numId="10" w16cid:durableId="2075545607">
    <w:abstractNumId w:val="6"/>
  </w:num>
  <w:num w:numId="11" w16cid:durableId="88085918">
    <w:abstractNumId w:val="5"/>
  </w:num>
  <w:num w:numId="12" w16cid:durableId="1230460457">
    <w:abstractNumId w:val="4"/>
  </w:num>
  <w:num w:numId="13" w16cid:durableId="1098793929">
    <w:abstractNumId w:val="7"/>
  </w:num>
  <w:num w:numId="14" w16cid:durableId="1272321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A1C"/>
    <w:rsid w:val="0000500F"/>
    <w:rsid w:val="00042CCC"/>
    <w:rsid w:val="00053808"/>
    <w:rsid w:val="00064CE7"/>
    <w:rsid w:val="00065615"/>
    <w:rsid w:val="00066668"/>
    <w:rsid w:val="00075E4B"/>
    <w:rsid w:val="000772FA"/>
    <w:rsid w:val="0008043A"/>
    <w:rsid w:val="000A42B8"/>
    <w:rsid w:val="000C62D0"/>
    <w:rsid w:val="000C7AA6"/>
    <w:rsid w:val="000F10AD"/>
    <w:rsid w:val="00111065"/>
    <w:rsid w:val="00164F88"/>
    <w:rsid w:val="001A1CC6"/>
    <w:rsid w:val="001B7974"/>
    <w:rsid w:val="001C3083"/>
    <w:rsid w:val="0023710F"/>
    <w:rsid w:val="00250FCD"/>
    <w:rsid w:val="00251374"/>
    <w:rsid w:val="002662B3"/>
    <w:rsid w:val="002B0AE4"/>
    <w:rsid w:val="002B55F9"/>
    <w:rsid w:val="002D1D67"/>
    <w:rsid w:val="00300FB1"/>
    <w:rsid w:val="00345554"/>
    <w:rsid w:val="003877CC"/>
    <w:rsid w:val="003916AA"/>
    <w:rsid w:val="003A66CB"/>
    <w:rsid w:val="003C76BD"/>
    <w:rsid w:val="003C7C81"/>
    <w:rsid w:val="003F76C3"/>
    <w:rsid w:val="00422C36"/>
    <w:rsid w:val="00426E1C"/>
    <w:rsid w:val="00433B84"/>
    <w:rsid w:val="00441A1C"/>
    <w:rsid w:val="00472029"/>
    <w:rsid w:val="00475C0A"/>
    <w:rsid w:val="00477F30"/>
    <w:rsid w:val="004802A6"/>
    <w:rsid w:val="00481568"/>
    <w:rsid w:val="00485E1E"/>
    <w:rsid w:val="004A1EF2"/>
    <w:rsid w:val="004C7166"/>
    <w:rsid w:val="004C7353"/>
    <w:rsid w:val="004D7DA6"/>
    <w:rsid w:val="004E1029"/>
    <w:rsid w:val="004E1592"/>
    <w:rsid w:val="005150DC"/>
    <w:rsid w:val="00526E3E"/>
    <w:rsid w:val="00535487"/>
    <w:rsid w:val="0056568F"/>
    <w:rsid w:val="00565E67"/>
    <w:rsid w:val="005C1144"/>
    <w:rsid w:val="005C5C51"/>
    <w:rsid w:val="005F72BB"/>
    <w:rsid w:val="0060676C"/>
    <w:rsid w:val="006174D3"/>
    <w:rsid w:val="006345D7"/>
    <w:rsid w:val="00655A0D"/>
    <w:rsid w:val="0067197A"/>
    <w:rsid w:val="00683CFB"/>
    <w:rsid w:val="00697F1D"/>
    <w:rsid w:val="006A27E7"/>
    <w:rsid w:val="006A3BCA"/>
    <w:rsid w:val="006B237D"/>
    <w:rsid w:val="006C0B6B"/>
    <w:rsid w:val="006C0B77"/>
    <w:rsid w:val="006C2D3B"/>
    <w:rsid w:val="006C3101"/>
    <w:rsid w:val="006D7773"/>
    <w:rsid w:val="006D77D5"/>
    <w:rsid w:val="006F3134"/>
    <w:rsid w:val="00704417"/>
    <w:rsid w:val="00735C84"/>
    <w:rsid w:val="00743439"/>
    <w:rsid w:val="0075276B"/>
    <w:rsid w:val="00755454"/>
    <w:rsid w:val="007766D7"/>
    <w:rsid w:val="007938A8"/>
    <w:rsid w:val="007972F1"/>
    <w:rsid w:val="007D5F7C"/>
    <w:rsid w:val="007E57D2"/>
    <w:rsid w:val="007F19FB"/>
    <w:rsid w:val="0080346C"/>
    <w:rsid w:val="00815C71"/>
    <w:rsid w:val="008242FF"/>
    <w:rsid w:val="00845C33"/>
    <w:rsid w:val="00853A66"/>
    <w:rsid w:val="00870751"/>
    <w:rsid w:val="00871FBD"/>
    <w:rsid w:val="008743C7"/>
    <w:rsid w:val="00882041"/>
    <w:rsid w:val="008B6002"/>
    <w:rsid w:val="008B6900"/>
    <w:rsid w:val="008B71F1"/>
    <w:rsid w:val="008C430C"/>
    <w:rsid w:val="009040BC"/>
    <w:rsid w:val="00906B0D"/>
    <w:rsid w:val="00910005"/>
    <w:rsid w:val="00914E56"/>
    <w:rsid w:val="00922C48"/>
    <w:rsid w:val="00930537"/>
    <w:rsid w:val="00945189"/>
    <w:rsid w:val="00961C5B"/>
    <w:rsid w:val="009C4E9B"/>
    <w:rsid w:val="009D1A84"/>
    <w:rsid w:val="00A447AE"/>
    <w:rsid w:val="00A830E0"/>
    <w:rsid w:val="00A861F6"/>
    <w:rsid w:val="00A93466"/>
    <w:rsid w:val="00AB4AD9"/>
    <w:rsid w:val="00AC140B"/>
    <w:rsid w:val="00AD2545"/>
    <w:rsid w:val="00AD72D6"/>
    <w:rsid w:val="00AE63EF"/>
    <w:rsid w:val="00B1399B"/>
    <w:rsid w:val="00B141C9"/>
    <w:rsid w:val="00B40633"/>
    <w:rsid w:val="00B71835"/>
    <w:rsid w:val="00B71F2E"/>
    <w:rsid w:val="00B915B7"/>
    <w:rsid w:val="00B95BAB"/>
    <w:rsid w:val="00BC5EDD"/>
    <w:rsid w:val="00BC76A3"/>
    <w:rsid w:val="00C04DD9"/>
    <w:rsid w:val="00C17076"/>
    <w:rsid w:val="00C26F82"/>
    <w:rsid w:val="00C432F8"/>
    <w:rsid w:val="00C560A0"/>
    <w:rsid w:val="00C77326"/>
    <w:rsid w:val="00CB3F99"/>
    <w:rsid w:val="00CE5E03"/>
    <w:rsid w:val="00D0219D"/>
    <w:rsid w:val="00D22666"/>
    <w:rsid w:val="00D35BC5"/>
    <w:rsid w:val="00D5781F"/>
    <w:rsid w:val="00D64CAF"/>
    <w:rsid w:val="00DD57EF"/>
    <w:rsid w:val="00DF148E"/>
    <w:rsid w:val="00E35427"/>
    <w:rsid w:val="00E53816"/>
    <w:rsid w:val="00E7605B"/>
    <w:rsid w:val="00E86DCF"/>
    <w:rsid w:val="00E9070C"/>
    <w:rsid w:val="00E965A9"/>
    <w:rsid w:val="00EA59DF"/>
    <w:rsid w:val="00EB1769"/>
    <w:rsid w:val="00EB5B96"/>
    <w:rsid w:val="00EB7C7F"/>
    <w:rsid w:val="00EE4070"/>
    <w:rsid w:val="00EE6AF1"/>
    <w:rsid w:val="00F026D5"/>
    <w:rsid w:val="00F12C76"/>
    <w:rsid w:val="00F12D52"/>
    <w:rsid w:val="00F543DA"/>
    <w:rsid w:val="00F7490E"/>
    <w:rsid w:val="00FC2131"/>
    <w:rsid w:val="00FF029A"/>
    <w:rsid w:val="00FF4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D5D62"/>
  <w15:chartTrackingRefBased/>
  <w15:docId w15:val="{B6ED640B-23B8-4275-94B6-F38BCDEF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3466"/>
    <w:pPr>
      <w:ind w:left="720"/>
      <w:contextualSpacing/>
    </w:pPr>
  </w:style>
  <w:style w:type="paragraph" w:styleId="a4">
    <w:name w:val="header"/>
    <w:basedOn w:val="a"/>
    <w:link w:val="a5"/>
    <w:uiPriority w:val="99"/>
    <w:unhideWhenUsed/>
    <w:rsid w:val="00EB1769"/>
    <w:pPr>
      <w:tabs>
        <w:tab w:val="center" w:pos="4677"/>
        <w:tab w:val="right" w:pos="9355"/>
      </w:tabs>
      <w:spacing w:after="0"/>
    </w:pPr>
  </w:style>
  <w:style w:type="character" w:customStyle="1" w:styleId="a5">
    <w:name w:val="Верхний колонтитул Знак"/>
    <w:basedOn w:val="a0"/>
    <w:link w:val="a4"/>
    <w:uiPriority w:val="99"/>
    <w:rsid w:val="00EB1769"/>
    <w:rPr>
      <w:rFonts w:ascii="Times New Roman" w:hAnsi="Times New Roman"/>
      <w:sz w:val="28"/>
    </w:rPr>
  </w:style>
  <w:style w:type="paragraph" w:styleId="a6">
    <w:name w:val="footer"/>
    <w:basedOn w:val="a"/>
    <w:link w:val="a7"/>
    <w:uiPriority w:val="99"/>
    <w:unhideWhenUsed/>
    <w:rsid w:val="00EB1769"/>
    <w:pPr>
      <w:tabs>
        <w:tab w:val="center" w:pos="4677"/>
        <w:tab w:val="right" w:pos="9355"/>
      </w:tabs>
      <w:spacing w:after="0"/>
    </w:pPr>
  </w:style>
  <w:style w:type="character" w:customStyle="1" w:styleId="a7">
    <w:name w:val="Нижний колонтитул Знак"/>
    <w:basedOn w:val="a0"/>
    <w:link w:val="a6"/>
    <w:uiPriority w:val="99"/>
    <w:rsid w:val="00EB1769"/>
    <w:rPr>
      <w:rFonts w:ascii="Times New Roman" w:hAnsi="Times New Roman"/>
      <w:sz w:val="28"/>
    </w:rPr>
  </w:style>
  <w:style w:type="table" w:styleId="a8">
    <w:name w:val="Table Grid"/>
    <w:basedOn w:val="a1"/>
    <w:uiPriority w:val="39"/>
    <w:rsid w:val="00EB176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EB176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9">
    <w:name w:val="footnote text"/>
    <w:basedOn w:val="a"/>
    <w:link w:val="aa"/>
    <w:uiPriority w:val="99"/>
    <w:unhideWhenUsed/>
    <w:rsid w:val="00EB1769"/>
    <w:pPr>
      <w:spacing w:after="0"/>
    </w:pPr>
    <w:rPr>
      <w:rFonts w:ascii="Calibri" w:eastAsia="Times New Roman" w:hAnsi="Calibri" w:cs="Times New Roman"/>
      <w:sz w:val="20"/>
      <w:szCs w:val="20"/>
      <w:lang w:eastAsia="ru-RU"/>
    </w:rPr>
  </w:style>
  <w:style w:type="character" w:customStyle="1" w:styleId="aa">
    <w:name w:val="Текст сноски Знак"/>
    <w:basedOn w:val="a0"/>
    <w:link w:val="a9"/>
    <w:uiPriority w:val="99"/>
    <w:rsid w:val="00EB1769"/>
    <w:rPr>
      <w:rFonts w:ascii="Calibri" w:eastAsia="Times New Roman" w:hAnsi="Calibri" w:cs="Times New Roman"/>
      <w:sz w:val="20"/>
      <w:szCs w:val="20"/>
      <w:lang w:eastAsia="ru-RU"/>
    </w:rPr>
  </w:style>
  <w:style w:type="character" w:styleId="ab">
    <w:name w:val="footnote reference"/>
    <w:uiPriority w:val="99"/>
    <w:semiHidden/>
    <w:unhideWhenUsed/>
    <w:rsid w:val="00EB1769"/>
    <w:rPr>
      <w:vertAlign w:val="superscript"/>
    </w:rPr>
  </w:style>
  <w:style w:type="paragraph" w:styleId="ac">
    <w:name w:val="Title"/>
    <w:basedOn w:val="a"/>
    <w:next w:val="a"/>
    <w:link w:val="ad"/>
    <w:uiPriority w:val="10"/>
    <w:qFormat/>
    <w:rsid w:val="00EB1769"/>
    <w:pPr>
      <w:spacing w:after="0"/>
      <w:jc w:val="center"/>
    </w:pPr>
    <w:rPr>
      <w:rFonts w:eastAsia="Calibri" w:cs="Times New Roman"/>
      <w:b/>
      <w:sz w:val="20"/>
      <w:szCs w:val="20"/>
    </w:rPr>
  </w:style>
  <w:style w:type="character" w:customStyle="1" w:styleId="ad">
    <w:name w:val="Заголовок Знак"/>
    <w:basedOn w:val="a0"/>
    <w:link w:val="ac"/>
    <w:uiPriority w:val="10"/>
    <w:rsid w:val="00EB1769"/>
    <w:rPr>
      <w:rFonts w:ascii="Times New Roman" w:eastAsia="Calibri" w:hAnsi="Times New Roman" w:cs="Times New Roman"/>
      <w:b/>
      <w:sz w:val="20"/>
      <w:szCs w:val="20"/>
    </w:rPr>
  </w:style>
  <w:style w:type="character" w:styleId="ae">
    <w:name w:val="Hyperlink"/>
    <w:basedOn w:val="a0"/>
    <w:uiPriority w:val="99"/>
    <w:unhideWhenUsed/>
    <w:rsid w:val="00AD72D6"/>
    <w:rPr>
      <w:color w:val="0000FF"/>
      <w:u w:val="single"/>
    </w:rPr>
  </w:style>
  <w:style w:type="paragraph" w:customStyle="1" w:styleId="ConsPlusNonformat">
    <w:name w:val="ConsPlusNonformat"/>
    <w:uiPriority w:val="99"/>
    <w:rsid w:val="00AD72D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Balloon Text"/>
    <w:basedOn w:val="a"/>
    <w:link w:val="af0"/>
    <w:uiPriority w:val="99"/>
    <w:semiHidden/>
    <w:unhideWhenUsed/>
    <w:rsid w:val="00422C36"/>
    <w:pPr>
      <w:spacing w:after="0"/>
    </w:pPr>
    <w:rPr>
      <w:rFonts w:ascii="Segoe UI" w:hAnsi="Segoe UI" w:cs="Segoe UI"/>
      <w:sz w:val="18"/>
      <w:szCs w:val="18"/>
    </w:rPr>
  </w:style>
  <w:style w:type="character" w:customStyle="1" w:styleId="af0">
    <w:name w:val="Текст выноски Знак"/>
    <w:basedOn w:val="a0"/>
    <w:link w:val="af"/>
    <w:uiPriority w:val="99"/>
    <w:semiHidden/>
    <w:rsid w:val="00422C36"/>
    <w:rPr>
      <w:rFonts w:ascii="Segoe UI" w:hAnsi="Segoe UI" w:cs="Segoe UI"/>
      <w:sz w:val="18"/>
      <w:szCs w:val="18"/>
    </w:rPr>
  </w:style>
  <w:style w:type="paragraph" w:styleId="af1">
    <w:name w:val="endnote text"/>
    <w:basedOn w:val="a"/>
    <w:link w:val="af2"/>
    <w:uiPriority w:val="99"/>
    <w:semiHidden/>
    <w:unhideWhenUsed/>
    <w:rsid w:val="00E35427"/>
    <w:pPr>
      <w:spacing w:after="0"/>
    </w:pPr>
    <w:rPr>
      <w:sz w:val="20"/>
      <w:szCs w:val="20"/>
    </w:rPr>
  </w:style>
  <w:style w:type="character" w:customStyle="1" w:styleId="af2">
    <w:name w:val="Текст концевой сноски Знак"/>
    <w:basedOn w:val="a0"/>
    <w:link w:val="af1"/>
    <w:uiPriority w:val="99"/>
    <w:semiHidden/>
    <w:rsid w:val="00E35427"/>
    <w:rPr>
      <w:rFonts w:ascii="Times New Roman" w:hAnsi="Times New Roman"/>
      <w:sz w:val="20"/>
      <w:szCs w:val="20"/>
    </w:rPr>
  </w:style>
  <w:style w:type="character" w:styleId="af3">
    <w:name w:val="endnote reference"/>
    <w:basedOn w:val="a0"/>
    <w:uiPriority w:val="99"/>
    <w:semiHidden/>
    <w:unhideWhenUsed/>
    <w:rsid w:val="00E35427"/>
    <w:rPr>
      <w:vertAlign w:val="superscript"/>
    </w:rPr>
  </w:style>
  <w:style w:type="character" w:styleId="af4">
    <w:name w:val="Unresolved Mention"/>
    <w:basedOn w:val="a0"/>
    <w:uiPriority w:val="99"/>
    <w:semiHidden/>
    <w:unhideWhenUsed/>
    <w:rsid w:val="00A447AE"/>
    <w:rPr>
      <w:color w:val="605E5C"/>
      <w:shd w:val="clear" w:color="auto" w:fill="E1DFDD"/>
    </w:rPr>
  </w:style>
  <w:style w:type="paragraph" w:styleId="af5">
    <w:name w:val="Normal (Web)"/>
    <w:basedOn w:val="a"/>
    <w:uiPriority w:val="99"/>
    <w:semiHidden/>
    <w:unhideWhenUsed/>
    <w:rsid w:val="00A830E0"/>
    <w:rPr>
      <w:rFonts w:cs="Times New Roman"/>
      <w:sz w:val="24"/>
      <w:szCs w:val="24"/>
    </w:rPr>
  </w:style>
  <w:style w:type="character" w:styleId="af6">
    <w:name w:val="annotation reference"/>
    <w:basedOn w:val="a0"/>
    <w:uiPriority w:val="99"/>
    <w:semiHidden/>
    <w:unhideWhenUsed/>
    <w:rsid w:val="001A1CC6"/>
    <w:rPr>
      <w:sz w:val="16"/>
      <w:szCs w:val="16"/>
    </w:rPr>
  </w:style>
  <w:style w:type="paragraph" w:styleId="af7">
    <w:name w:val="annotation text"/>
    <w:basedOn w:val="a"/>
    <w:link w:val="af8"/>
    <w:uiPriority w:val="99"/>
    <w:semiHidden/>
    <w:unhideWhenUsed/>
    <w:rsid w:val="001A1CC6"/>
    <w:rPr>
      <w:sz w:val="20"/>
      <w:szCs w:val="20"/>
    </w:rPr>
  </w:style>
  <w:style w:type="character" w:customStyle="1" w:styleId="af8">
    <w:name w:val="Текст примечания Знак"/>
    <w:basedOn w:val="a0"/>
    <w:link w:val="af7"/>
    <w:uiPriority w:val="99"/>
    <w:semiHidden/>
    <w:rsid w:val="001A1CC6"/>
    <w:rPr>
      <w:rFonts w:ascii="Times New Roman" w:hAnsi="Times New Roman"/>
      <w:sz w:val="20"/>
      <w:szCs w:val="20"/>
    </w:rPr>
  </w:style>
  <w:style w:type="paragraph" w:styleId="af9">
    <w:name w:val="annotation subject"/>
    <w:basedOn w:val="af7"/>
    <w:next w:val="af7"/>
    <w:link w:val="afa"/>
    <w:uiPriority w:val="99"/>
    <w:semiHidden/>
    <w:unhideWhenUsed/>
    <w:rsid w:val="001A1CC6"/>
    <w:rPr>
      <w:b/>
      <w:bCs/>
    </w:rPr>
  </w:style>
  <w:style w:type="character" w:customStyle="1" w:styleId="afa">
    <w:name w:val="Тема примечания Знак"/>
    <w:basedOn w:val="af8"/>
    <w:link w:val="af9"/>
    <w:uiPriority w:val="99"/>
    <w:semiHidden/>
    <w:rsid w:val="001A1CC6"/>
    <w:rPr>
      <w:rFonts w:ascii="Times New Roman" w:hAnsi="Times New Roman"/>
      <w:b/>
      <w:bCs/>
      <w:sz w:val="20"/>
      <w:szCs w:val="20"/>
    </w:rPr>
  </w:style>
  <w:style w:type="character" w:customStyle="1" w:styleId="afb">
    <w:name w:val="Гипертекстовая ссылка"/>
    <w:basedOn w:val="a0"/>
    <w:uiPriority w:val="99"/>
    <w:rsid w:val="0000500F"/>
    <w:rPr>
      <w:rFonts w:cs="Times New Roman"/>
      <w:b w:val="0"/>
      <w:color w:val="106BBE"/>
    </w:rPr>
  </w:style>
  <w:style w:type="paragraph" w:customStyle="1" w:styleId="afc">
    <w:name w:val="Таблицы (моноширинный)"/>
    <w:basedOn w:val="a"/>
    <w:next w:val="a"/>
    <w:uiPriority w:val="99"/>
    <w:rsid w:val="00930537"/>
    <w:pPr>
      <w:widowControl w:val="0"/>
      <w:autoSpaceDE w:val="0"/>
      <w:autoSpaceDN w:val="0"/>
      <w:adjustRightInd w:val="0"/>
      <w:spacing w:after="0"/>
    </w:pPr>
    <w:rPr>
      <w:rFonts w:ascii="Courier New" w:eastAsiaTheme="minorEastAsia"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15408">
      <w:bodyDiv w:val="1"/>
      <w:marLeft w:val="0"/>
      <w:marRight w:val="0"/>
      <w:marTop w:val="0"/>
      <w:marBottom w:val="0"/>
      <w:divBdr>
        <w:top w:val="none" w:sz="0" w:space="0" w:color="auto"/>
        <w:left w:val="none" w:sz="0" w:space="0" w:color="auto"/>
        <w:bottom w:val="none" w:sz="0" w:space="0" w:color="auto"/>
        <w:right w:val="none" w:sz="0" w:space="0" w:color="auto"/>
      </w:divBdr>
    </w:div>
    <w:div w:id="635987451">
      <w:bodyDiv w:val="1"/>
      <w:marLeft w:val="0"/>
      <w:marRight w:val="0"/>
      <w:marTop w:val="0"/>
      <w:marBottom w:val="0"/>
      <w:divBdr>
        <w:top w:val="none" w:sz="0" w:space="0" w:color="auto"/>
        <w:left w:val="none" w:sz="0" w:space="0" w:color="auto"/>
        <w:bottom w:val="none" w:sz="0" w:space="0" w:color="auto"/>
        <w:right w:val="none" w:sz="0" w:space="0" w:color="auto"/>
      </w:divBdr>
    </w:div>
    <w:div w:id="684989095">
      <w:bodyDiv w:val="1"/>
      <w:marLeft w:val="0"/>
      <w:marRight w:val="0"/>
      <w:marTop w:val="0"/>
      <w:marBottom w:val="0"/>
      <w:divBdr>
        <w:top w:val="none" w:sz="0" w:space="0" w:color="auto"/>
        <w:left w:val="none" w:sz="0" w:space="0" w:color="auto"/>
        <w:bottom w:val="none" w:sz="0" w:space="0" w:color="auto"/>
        <w:right w:val="none" w:sz="0" w:space="0" w:color="auto"/>
      </w:divBdr>
    </w:div>
    <w:div w:id="1019742441">
      <w:bodyDiv w:val="1"/>
      <w:marLeft w:val="0"/>
      <w:marRight w:val="0"/>
      <w:marTop w:val="0"/>
      <w:marBottom w:val="0"/>
      <w:divBdr>
        <w:top w:val="none" w:sz="0" w:space="0" w:color="auto"/>
        <w:left w:val="none" w:sz="0" w:space="0" w:color="auto"/>
        <w:bottom w:val="none" w:sz="0" w:space="0" w:color="auto"/>
        <w:right w:val="none" w:sz="0" w:space="0" w:color="auto"/>
      </w:divBdr>
      <w:divsChild>
        <w:div w:id="472063320">
          <w:marLeft w:val="0"/>
          <w:marRight w:val="0"/>
          <w:marTop w:val="0"/>
          <w:marBottom w:val="0"/>
          <w:divBdr>
            <w:top w:val="none" w:sz="0" w:space="0" w:color="auto"/>
            <w:left w:val="none" w:sz="0" w:space="0" w:color="auto"/>
            <w:bottom w:val="none" w:sz="0" w:space="0" w:color="auto"/>
            <w:right w:val="none" w:sz="0" w:space="0" w:color="auto"/>
          </w:divBdr>
          <w:divsChild>
            <w:div w:id="181406358">
              <w:marLeft w:val="0"/>
              <w:marRight w:val="0"/>
              <w:marTop w:val="0"/>
              <w:marBottom w:val="0"/>
              <w:divBdr>
                <w:top w:val="none" w:sz="0" w:space="0" w:color="auto"/>
                <w:left w:val="none" w:sz="0" w:space="0" w:color="auto"/>
                <w:bottom w:val="none" w:sz="0" w:space="0" w:color="auto"/>
                <w:right w:val="none" w:sz="0" w:space="0" w:color="auto"/>
              </w:divBdr>
              <w:divsChild>
                <w:div w:id="996376106">
                  <w:marLeft w:val="0"/>
                  <w:marRight w:val="0"/>
                  <w:marTop w:val="0"/>
                  <w:marBottom w:val="0"/>
                  <w:divBdr>
                    <w:top w:val="none" w:sz="0" w:space="0" w:color="auto"/>
                    <w:left w:val="none" w:sz="0" w:space="0" w:color="auto"/>
                    <w:bottom w:val="none" w:sz="0" w:space="0" w:color="auto"/>
                    <w:right w:val="none" w:sz="0" w:space="0" w:color="auto"/>
                  </w:divBdr>
                </w:div>
                <w:div w:id="1060595801">
                  <w:marLeft w:val="0"/>
                  <w:marRight w:val="0"/>
                  <w:marTop w:val="0"/>
                  <w:marBottom w:val="0"/>
                  <w:divBdr>
                    <w:top w:val="none" w:sz="0" w:space="0" w:color="auto"/>
                    <w:left w:val="none" w:sz="0" w:space="0" w:color="auto"/>
                    <w:bottom w:val="none" w:sz="0" w:space="0" w:color="auto"/>
                    <w:right w:val="none" w:sz="0" w:space="0" w:color="auto"/>
                  </w:divBdr>
                </w:div>
                <w:div w:id="13178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1464">
          <w:marLeft w:val="0"/>
          <w:marRight w:val="0"/>
          <w:marTop w:val="0"/>
          <w:marBottom w:val="11250"/>
          <w:divBdr>
            <w:top w:val="none" w:sz="0" w:space="0" w:color="auto"/>
            <w:left w:val="none" w:sz="0" w:space="0" w:color="auto"/>
            <w:bottom w:val="none" w:sz="0" w:space="0" w:color="auto"/>
            <w:right w:val="none" w:sz="0" w:space="0" w:color="auto"/>
          </w:divBdr>
          <w:divsChild>
            <w:div w:id="1826048588">
              <w:marLeft w:val="0"/>
              <w:marRight w:val="0"/>
              <w:marTop w:val="0"/>
              <w:marBottom w:val="0"/>
              <w:divBdr>
                <w:top w:val="none" w:sz="0" w:space="0" w:color="auto"/>
                <w:left w:val="none" w:sz="0" w:space="0" w:color="auto"/>
                <w:bottom w:val="none" w:sz="0" w:space="0" w:color="auto"/>
                <w:right w:val="none" w:sz="0" w:space="0" w:color="auto"/>
              </w:divBdr>
              <w:divsChild>
                <w:div w:id="581524826">
                  <w:marLeft w:val="0"/>
                  <w:marRight w:val="0"/>
                  <w:marTop w:val="0"/>
                  <w:marBottom w:val="0"/>
                  <w:divBdr>
                    <w:top w:val="none" w:sz="0" w:space="0" w:color="auto"/>
                    <w:left w:val="none" w:sz="0" w:space="0" w:color="auto"/>
                    <w:bottom w:val="none" w:sz="0" w:space="0" w:color="auto"/>
                    <w:right w:val="none" w:sz="0" w:space="0" w:color="auto"/>
                  </w:divBdr>
                  <w:divsChild>
                    <w:div w:id="109439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385379">
      <w:bodyDiv w:val="1"/>
      <w:marLeft w:val="0"/>
      <w:marRight w:val="0"/>
      <w:marTop w:val="0"/>
      <w:marBottom w:val="0"/>
      <w:divBdr>
        <w:top w:val="none" w:sz="0" w:space="0" w:color="auto"/>
        <w:left w:val="none" w:sz="0" w:space="0" w:color="auto"/>
        <w:bottom w:val="none" w:sz="0" w:space="0" w:color="auto"/>
        <w:right w:val="none" w:sz="0" w:space="0" w:color="auto"/>
      </w:divBdr>
    </w:div>
    <w:div w:id="1338191221">
      <w:bodyDiv w:val="1"/>
      <w:marLeft w:val="0"/>
      <w:marRight w:val="0"/>
      <w:marTop w:val="0"/>
      <w:marBottom w:val="0"/>
      <w:divBdr>
        <w:top w:val="none" w:sz="0" w:space="0" w:color="auto"/>
        <w:left w:val="none" w:sz="0" w:space="0" w:color="auto"/>
        <w:bottom w:val="none" w:sz="0" w:space="0" w:color="auto"/>
        <w:right w:val="none" w:sz="0" w:space="0" w:color="auto"/>
      </w:divBdr>
    </w:div>
    <w:div w:id="1394083940">
      <w:bodyDiv w:val="1"/>
      <w:marLeft w:val="0"/>
      <w:marRight w:val="0"/>
      <w:marTop w:val="0"/>
      <w:marBottom w:val="0"/>
      <w:divBdr>
        <w:top w:val="none" w:sz="0" w:space="0" w:color="auto"/>
        <w:left w:val="none" w:sz="0" w:space="0" w:color="auto"/>
        <w:bottom w:val="none" w:sz="0" w:space="0" w:color="auto"/>
        <w:right w:val="none" w:sz="0" w:space="0" w:color="auto"/>
      </w:divBdr>
    </w:div>
    <w:div w:id="1566643671">
      <w:bodyDiv w:val="1"/>
      <w:marLeft w:val="0"/>
      <w:marRight w:val="0"/>
      <w:marTop w:val="0"/>
      <w:marBottom w:val="0"/>
      <w:divBdr>
        <w:top w:val="none" w:sz="0" w:space="0" w:color="auto"/>
        <w:left w:val="none" w:sz="0" w:space="0" w:color="auto"/>
        <w:bottom w:val="none" w:sz="0" w:space="0" w:color="auto"/>
        <w:right w:val="none" w:sz="0" w:space="0" w:color="auto"/>
      </w:divBdr>
    </w:div>
    <w:div w:id="1808888676">
      <w:bodyDiv w:val="1"/>
      <w:marLeft w:val="0"/>
      <w:marRight w:val="0"/>
      <w:marTop w:val="0"/>
      <w:marBottom w:val="0"/>
      <w:divBdr>
        <w:top w:val="none" w:sz="0" w:space="0" w:color="auto"/>
        <w:left w:val="none" w:sz="0" w:space="0" w:color="auto"/>
        <w:bottom w:val="none" w:sz="0" w:space="0" w:color="auto"/>
        <w:right w:val="none" w:sz="0" w:space="0" w:color="auto"/>
      </w:divBdr>
    </w:div>
    <w:div w:id="1897474847">
      <w:bodyDiv w:val="1"/>
      <w:marLeft w:val="0"/>
      <w:marRight w:val="0"/>
      <w:marTop w:val="0"/>
      <w:marBottom w:val="0"/>
      <w:divBdr>
        <w:top w:val="none" w:sz="0" w:space="0" w:color="auto"/>
        <w:left w:val="none" w:sz="0" w:space="0" w:color="auto"/>
        <w:bottom w:val="none" w:sz="0" w:space="0" w:color="auto"/>
        <w:right w:val="none" w:sz="0" w:space="0" w:color="auto"/>
      </w:divBdr>
    </w:div>
    <w:div w:id="2086339880">
      <w:bodyDiv w:val="1"/>
      <w:marLeft w:val="0"/>
      <w:marRight w:val="0"/>
      <w:marTop w:val="0"/>
      <w:marBottom w:val="0"/>
      <w:divBdr>
        <w:top w:val="none" w:sz="0" w:space="0" w:color="auto"/>
        <w:left w:val="none" w:sz="0" w:space="0" w:color="auto"/>
        <w:bottom w:val="none" w:sz="0" w:space="0" w:color="auto"/>
        <w:right w:val="none" w:sz="0" w:space="0" w:color="auto"/>
      </w:divBdr>
    </w:div>
    <w:div w:id="213570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nternet.garant.ru/document/redirect/411663191/1014" TargetMode="Externa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egov-buryatia.ru/" TargetMode="External"/><Relationship Id="rId1" Type="http://schemas.openxmlformats.org/officeDocument/2006/relationships/hyperlink" Target="https://ekoalyans03.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36CF4-8A21-4EBA-ADA6-A5215C294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3542</Words>
  <Characters>20193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Радзиевский Никита Сергеевич</dc:creator>
  <cp:keywords/>
  <dc:description/>
  <cp:lastModifiedBy>Богородская Маргарита Андреевна</cp:lastModifiedBy>
  <cp:revision>8</cp:revision>
  <cp:lastPrinted>2025-11-26T02:09:00Z</cp:lastPrinted>
  <dcterms:created xsi:type="dcterms:W3CDTF">2025-11-05T09:08:00Z</dcterms:created>
  <dcterms:modified xsi:type="dcterms:W3CDTF">2026-04-10T01:47:00Z</dcterms:modified>
</cp:coreProperties>
</file>